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F2A6C" w14:textId="7BE36B0F" w:rsidR="004E74A2" w:rsidRPr="004E74A2" w:rsidRDefault="004E74A2" w:rsidP="004E74A2">
      <w:pPr>
        <w:shd w:val="clear" w:color="auto" w:fill="FFFFFF"/>
        <w:spacing w:after="225" w:line="240" w:lineRule="auto"/>
        <w:jc w:val="both"/>
        <w:outlineLvl w:val="0"/>
        <w:rPr>
          <w:rFonts w:ascii="Times New Roman" w:eastAsia="Times New Roman" w:hAnsi="Times New Roman" w:cs="Times New Roman"/>
          <w:color w:val="000000"/>
          <w:sz w:val="28"/>
          <w:szCs w:val="28"/>
          <w:lang w:eastAsia="fr-FR"/>
        </w:rPr>
      </w:pPr>
      <w:r w:rsidRPr="006D2422">
        <w:rPr>
          <w:rFonts w:ascii="Times New Roman" w:eastAsia="Times New Roman" w:hAnsi="Times New Roman" w:cs="Times New Roman"/>
          <w:b/>
          <w:bCs/>
          <w:color w:val="000000"/>
          <w:kern w:val="36"/>
          <w:sz w:val="28"/>
          <w:szCs w:val="28"/>
          <w:lang w:eastAsia="fr-FR"/>
        </w:rPr>
        <w:t xml:space="preserve">Côte d’Ivoire : Appel d’offres pour les travaux </w:t>
      </w:r>
      <w:r w:rsidRPr="004E74A2">
        <w:rPr>
          <w:rFonts w:ascii="Times New Roman" w:eastAsia="Times New Roman" w:hAnsi="Times New Roman" w:cs="Times New Roman"/>
          <w:color w:val="000000"/>
          <w:sz w:val="28"/>
          <w:szCs w:val="28"/>
          <w:lang w:eastAsia="fr-FR"/>
        </w:rPr>
        <w:t>de protection de postes et sous-stations de la Société Nationale d’Electricité (SNEL) contre les érosions et inondations dans la ville province de Kinshasa.</w:t>
      </w:r>
    </w:p>
    <w:p w14:paraId="2EC7898C" w14:textId="4E3077D5" w:rsidR="00E43C4A" w:rsidRPr="006D2422" w:rsidRDefault="00E43C4A">
      <w:pPr>
        <w:rPr>
          <w:rFonts w:ascii="Times New Roman" w:hAnsi="Times New Roman" w:cs="Times New Roman"/>
          <w:sz w:val="28"/>
          <w:szCs w:val="28"/>
        </w:rPr>
      </w:pPr>
    </w:p>
    <w:p w14:paraId="347207B6" w14:textId="2009AAF4" w:rsidR="004E74A2" w:rsidRPr="006D2422" w:rsidRDefault="004E74A2">
      <w:pPr>
        <w:rPr>
          <w:rFonts w:ascii="Times New Roman" w:hAnsi="Times New Roman" w:cs="Times New Roman"/>
          <w:color w:val="000000"/>
          <w:sz w:val="28"/>
          <w:szCs w:val="28"/>
          <w:shd w:val="clear" w:color="auto" w:fill="FFFFFF"/>
        </w:rPr>
      </w:pPr>
      <w:r w:rsidRPr="006D2422">
        <w:rPr>
          <w:rFonts w:ascii="Times New Roman" w:hAnsi="Times New Roman" w:cs="Times New Roman"/>
          <w:color w:val="000000"/>
          <w:sz w:val="28"/>
          <w:szCs w:val="28"/>
          <w:shd w:val="clear" w:color="auto" w:fill="FFFFFF"/>
        </w:rPr>
        <w:t>Ces travaux sont repartis </w:t>
      </w:r>
      <w:r w:rsidRPr="006D2422">
        <w:rPr>
          <w:rStyle w:val="lev"/>
          <w:rFonts w:ascii="Times New Roman" w:hAnsi="Times New Roman" w:cs="Times New Roman"/>
          <w:color w:val="000000"/>
          <w:sz w:val="28"/>
          <w:szCs w:val="28"/>
          <w:shd w:val="clear" w:color="auto" w:fill="FFFFFF"/>
        </w:rPr>
        <w:t>en deux (2) lots distincts</w:t>
      </w:r>
      <w:r w:rsidRPr="006D2422">
        <w:rPr>
          <w:rFonts w:ascii="Times New Roman" w:hAnsi="Times New Roman" w:cs="Times New Roman"/>
          <w:color w:val="000000"/>
          <w:sz w:val="28"/>
          <w:szCs w:val="28"/>
          <w:shd w:val="clear" w:color="auto" w:fill="FFFFFF"/>
        </w:rPr>
        <w:t> suivants :</w:t>
      </w:r>
    </w:p>
    <w:p w14:paraId="3AEA46BA" w14:textId="77777777" w:rsidR="004E74A2" w:rsidRPr="004E74A2" w:rsidRDefault="004E74A2" w:rsidP="004E74A2">
      <w:pPr>
        <w:shd w:val="clear" w:color="auto" w:fill="FFFFFF"/>
        <w:spacing w:before="450" w:after="450"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b/>
          <w:bCs/>
          <w:color w:val="377ABF"/>
          <w:sz w:val="28"/>
          <w:szCs w:val="28"/>
          <w:lang w:eastAsia="fr-FR"/>
        </w:rPr>
        <w:t xml:space="preserve">– Lot 1 : Poste de </w:t>
      </w:r>
      <w:proofErr w:type="spellStart"/>
      <w:r w:rsidRPr="004E74A2">
        <w:rPr>
          <w:rFonts w:ascii="Times New Roman" w:eastAsia="Times New Roman" w:hAnsi="Times New Roman" w:cs="Times New Roman"/>
          <w:b/>
          <w:bCs/>
          <w:color w:val="377ABF"/>
          <w:sz w:val="28"/>
          <w:szCs w:val="28"/>
          <w:lang w:eastAsia="fr-FR"/>
        </w:rPr>
        <w:t>Funa</w:t>
      </w:r>
      <w:proofErr w:type="spellEnd"/>
    </w:p>
    <w:p w14:paraId="48A811AE" w14:textId="77777777" w:rsidR="004E74A2" w:rsidRPr="004E74A2" w:rsidRDefault="004E74A2" w:rsidP="004E74A2">
      <w:pPr>
        <w:numPr>
          <w:ilvl w:val="0"/>
          <w:numId w:val="1"/>
        </w:numPr>
        <w:shd w:val="clear" w:color="auto" w:fill="FFFFFF"/>
        <w:spacing w:before="100" w:beforeAutospacing="1" w:after="150"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color w:val="000000"/>
          <w:sz w:val="28"/>
          <w:szCs w:val="28"/>
          <w:lang w:eastAsia="fr-FR"/>
        </w:rPr>
        <w:t xml:space="preserve">Curage et débouchage du caniveau principal dans lequel se déverse le réseau de drainage interne au site (150 m) et de la rivière </w:t>
      </w:r>
      <w:proofErr w:type="spellStart"/>
      <w:r w:rsidRPr="004E74A2">
        <w:rPr>
          <w:rFonts w:ascii="Times New Roman" w:eastAsia="Times New Roman" w:hAnsi="Times New Roman" w:cs="Times New Roman"/>
          <w:color w:val="000000"/>
          <w:sz w:val="28"/>
          <w:szCs w:val="28"/>
          <w:lang w:eastAsia="fr-FR"/>
        </w:rPr>
        <w:t>Funa</w:t>
      </w:r>
      <w:proofErr w:type="spellEnd"/>
      <w:r w:rsidRPr="004E74A2">
        <w:rPr>
          <w:rFonts w:ascii="Times New Roman" w:eastAsia="Times New Roman" w:hAnsi="Times New Roman" w:cs="Times New Roman"/>
          <w:color w:val="000000"/>
          <w:sz w:val="28"/>
          <w:szCs w:val="28"/>
          <w:lang w:eastAsia="fr-FR"/>
        </w:rPr>
        <w:t xml:space="preserve"> entre les ponts </w:t>
      </w:r>
      <w:proofErr w:type="spellStart"/>
      <w:r w:rsidRPr="004E74A2">
        <w:rPr>
          <w:rFonts w:ascii="Times New Roman" w:eastAsia="Times New Roman" w:hAnsi="Times New Roman" w:cs="Times New Roman"/>
          <w:color w:val="000000"/>
          <w:sz w:val="28"/>
          <w:szCs w:val="28"/>
          <w:lang w:eastAsia="fr-FR"/>
        </w:rPr>
        <w:t>Sendwe</w:t>
      </w:r>
      <w:proofErr w:type="spellEnd"/>
      <w:r w:rsidRPr="004E74A2">
        <w:rPr>
          <w:rFonts w:ascii="Times New Roman" w:eastAsia="Times New Roman" w:hAnsi="Times New Roman" w:cs="Times New Roman"/>
          <w:color w:val="000000"/>
          <w:sz w:val="28"/>
          <w:szCs w:val="28"/>
          <w:lang w:eastAsia="fr-FR"/>
        </w:rPr>
        <w:t xml:space="preserve"> et Poids Lourds (2330 m)</w:t>
      </w:r>
    </w:p>
    <w:p w14:paraId="72BB1E51" w14:textId="77777777" w:rsidR="004E74A2" w:rsidRPr="004E74A2" w:rsidRDefault="004E74A2" w:rsidP="004E74A2">
      <w:pPr>
        <w:numPr>
          <w:ilvl w:val="0"/>
          <w:numId w:val="1"/>
        </w:numPr>
        <w:shd w:val="clear" w:color="auto" w:fill="FFFFFF"/>
        <w:spacing w:before="100" w:beforeAutospacing="1" w:after="150"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color w:val="000000"/>
          <w:sz w:val="28"/>
          <w:szCs w:val="28"/>
          <w:lang w:eastAsia="fr-FR"/>
        </w:rPr>
        <w:t>Réparation des parties détériorées du réseau existant interne et externe du site</w:t>
      </w:r>
    </w:p>
    <w:p w14:paraId="0F870F07" w14:textId="77777777" w:rsidR="004E74A2" w:rsidRPr="004E74A2" w:rsidRDefault="004E74A2" w:rsidP="004E74A2">
      <w:pPr>
        <w:numPr>
          <w:ilvl w:val="0"/>
          <w:numId w:val="1"/>
        </w:numPr>
        <w:shd w:val="clear" w:color="auto" w:fill="FFFFFF"/>
        <w:spacing w:before="100" w:beforeAutospacing="1" w:after="150"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color w:val="000000"/>
          <w:sz w:val="28"/>
          <w:szCs w:val="28"/>
          <w:lang w:eastAsia="fr-FR"/>
        </w:rPr>
        <w:t xml:space="preserve">Démolition du pont rail et construction des passerelles piétonnes à l’aval de la confluence avec la rivière </w:t>
      </w:r>
      <w:proofErr w:type="spellStart"/>
      <w:r w:rsidRPr="004E74A2">
        <w:rPr>
          <w:rFonts w:ascii="Times New Roman" w:eastAsia="Times New Roman" w:hAnsi="Times New Roman" w:cs="Times New Roman"/>
          <w:color w:val="000000"/>
          <w:sz w:val="28"/>
          <w:szCs w:val="28"/>
          <w:lang w:eastAsia="fr-FR"/>
        </w:rPr>
        <w:t>Yolo</w:t>
      </w:r>
      <w:proofErr w:type="spellEnd"/>
    </w:p>
    <w:p w14:paraId="4B582DEC" w14:textId="77777777" w:rsidR="004E74A2" w:rsidRPr="004E74A2" w:rsidRDefault="004E74A2" w:rsidP="004E74A2">
      <w:pPr>
        <w:numPr>
          <w:ilvl w:val="0"/>
          <w:numId w:val="1"/>
        </w:numPr>
        <w:shd w:val="clear" w:color="auto" w:fill="FFFFFF"/>
        <w:spacing w:before="100" w:beforeAutospacing="1" w:after="150"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color w:val="000000"/>
          <w:sz w:val="28"/>
          <w:szCs w:val="28"/>
          <w:lang w:eastAsia="fr-FR"/>
        </w:rPr>
        <w:t>Démolition et rehaussement du Pont Forgeron y compris la passerelle piétonne</w:t>
      </w:r>
    </w:p>
    <w:p w14:paraId="10E6A149" w14:textId="77777777" w:rsidR="004E74A2" w:rsidRPr="004E74A2" w:rsidRDefault="004E74A2" w:rsidP="004E74A2">
      <w:pPr>
        <w:numPr>
          <w:ilvl w:val="0"/>
          <w:numId w:val="1"/>
        </w:numPr>
        <w:shd w:val="clear" w:color="auto" w:fill="FFFFFF"/>
        <w:spacing w:before="100" w:beforeAutospacing="1" w:after="150"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color w:val="000000"/>
          <w:sz w:val="28"/>
          <w:szCs w:val="28"/>
          <w:lang w:eastAsia="fr-FR"/>
        </w:rPr>
        <w:t>Construction des canaux principaux en terre et à fond en enrochements et des canaux latéraux y compris la protection des abords de la rivière pour limiter les apports en déchets des populations riveraines tout en végétalisant l’emprise sur 5 m de part et d’autre du canal</w:t>
      </w:r>
    </w:p>
    <w:p w14:paraId="7AC62C3B" w14:textId="77777777" w:rsidR="004E74A2" w:rsidRPr="004E74A2" w:rsidRDefault="004E74A2" w:rsidP="004E74A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color w:val="000000"/>
          <w:sz w:val="28"/>
          <w:szCs w:val="28"/>
          <w:lang w:eastAsia="fr-FR"/>
        </w:rPr>
        <w:t>Protection de tous les ponts en amont et en aval contre les affouillements.</w:t>
      </w:r>
    </w:p>
    <w:p w14:paraId="1F9BD4E9" w14:textId="77777777" w:rsidR="004E74A2" w:rsidRPr="004E74A2" w:rsidRDefault="004E74A2" w:rsidP="004E74A2">
      <w:pPr>
        <w:shd w:val="clear" w:color="auto" w:fill="FFFFFF"/>
        <w:spacing w:before="450" w:after="450"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b/>
          <w:bCs/>
          <w:color w:val="377ABF"/>
          <w:sz w:val="28"/>
          <w:szCs w:val="28"/>
          <w:lang w:eastAsia="fr-FR"/>
        </w:rPr>
        <w:t>– Lot 2 : Autres postes</w:t>
      </w:r>
    </w:p>
    <w:p w14:paraId="3843C3B0" w14:textId="77777777" w:rsidR="004E74A2" w:rsidRPr="004E74A2" w:rsidRDefault="004E74A2" w:rsidP="004E74A2">
      <w:pPr>
        <w:shd w:val="clear" w:color="auto" w:fill="FFFFFF"/>
        <w:spacing w:before="450" w:after="450"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b/>
          <w:bCs/>
          <w:color w:val="000000"/>
          <w:sz w:val="28"/>
          <w:szCs w:val="28"/>
          <w:lang w:eastAsia="fr-FR"/>
        </w:rPr>
        <w:t xml:space="preserve">– Poste de </w:t>
      </w:r>
      <w:proofErr w:type="spellStart"/>
      <w:r w:rsidRPr="004E74A2">
        <w:rPr>
          <w:rFonts w:ascii="Times New Roman" w:eastAsia="Times New Roman" w:hAnsi="Times New Roman" w:cs="Times New Roman"/>
          <w:b/>
          <w:bCs/>
          <w:color w:val="000000"/>
          <w:sz w:val="28"/>
          <w:szCs w:val="28"/>
          <w:lang w:eastAsia="fr-FR"/>
        </w:rPr>
        <w:t>Kimwenza</w:t>
      </w:r>
      <w:proofErr w:type="spellEnd"/>
    </w:p>
    <w:p w14:paraId="1AB71700" w14:textId="77777777" w:rsidR="004E74A2" w:rsidRPr="004E74A2" w:rsidRDefault="004E74A2" w:rsidP="004E74A2">
      <w:pPr>
        <w:numPr>
          <w:ilvl w:val="0"/>
          <w:numId w:val="2"/>
        </w:numPr>
        <w:shd w:val="clear" w:color="auto" w:fill="FFFFFF"/>
        <w:spacing w:before="100" w:beforeAutospacing="1" w:after="150"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color w:val="000000"/>
          <w:sz w:val="28"/>
          <w:szCs w:val="28"/>
          <w:lang w:eastAsia="fr-FR"/>
        </w:rPr>
        <w:t xml:space="preserve">Réparation des réseaux de drainage interne et de passage des câbles, des </w:t>
      </w:r>
      <w:proofErr w:type="spellStart"/>
      <w:r w:rsidRPr="004E74A2">
        <w:rPr>
          <w:rFonts w:ascii="Times New Roman" w:eastAsia="Times New Roman" w:hAnsi="Times New Roman" w:cs="Times New Roman"/>
          <w:color w:val="000000"/>
          <w:sz w:val="28"/>
          <w:szCs w:val="28"/>
          <w:lang w:eastAsia="fr-FR"/>
        </w:rPr>
        <w:t>dallettes</w:t>
      </w:r>
      <w:proofErr w:type="spellEnd"/>
      <w:r w:rsidRPr="004E74A2">
        <w:rPr>
          <w:rFonts w:ascii="Times New Roman" w:eastAsia="Times New Roman" w:hAnsi="Times New Roman" w:cs="Times New Roman"/>
          <w:color w:val="000000"/>
          <w:sz w:val="28"/>
          <w:szCs w:val="28"/>
          <w:lang w:eastAsia="fr-FR"/>
        </w:rPr>
        <w:t xml:space="preserve"> de couvertures défectueuses</w:t>
      </w:r>
    </w:p>
    <w:p w14:paraId="7CFA093A" w14:textId="77777777" w:rsidR="004E74A2" w:rsidRPr="004E74A2" w:rsidRDefault="004E74A2" w:rsidP="004E74A2">
      <w:pPr>
        <w:numPr>
          <w:ilvl w:val="0"/>
          <w:numId w:val="2"/>
        </w:numPr>
        <w:shd w:val="clear" w:color="auto" w:fill="FFFFFF"/>
        <w:spacing w:before="100" w:beforeAutospacing="1" w:after="150"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color w:val="000000"/>
          <w:sz w:val="28"/>
          <w:szCs w:val="28"/>
          <w:lang w:eastAsia="fr-FR"/>
        </w:rPr>
        <w:t xml:space="preserve">Construction d’une piste sur le tracé de l’ancienne voie d’accès au site donnant vers la rivière </w:t>
      </w:r>
      <w:proofErr w:type="spellStart"/>
      <w:r w:rsidRPr="004E74A2">
        <w:rPr>
          <w:rFonts w:ascii="Times New Roman" w:eastAsia="Times New Roman" w:hAnsi="Times New Roman" w:cs="Times New Roman"/>
          <w:color w:val="000000"/>
          <w:sz w:val="28"/>
          <w:szCs w:val="28"/>
          <w:lang w:eastAsia="fr-FR"/>
        </w:rPr>
        <w:t>Lukaya</w:t>
      </w:r>
      <w:proofErr w:type="spellEnd"/>
      <w:r w:rsidRPr="004E74A2">
        <w:rPr>
          <w:rFonts w:ascii="Times New Roman" w:eastAsia="Times New Roman" w:hAnsi="Times New Roman" w:cs="Times New Roman"/>
          <w:color w:val="000000"/>
          <w:sz w:val="28"/>
          <w:szCs w:val="28"/>
          <w:lang w:eastAsia="fr-FR"/>
        </w:rPr>
        <w:t xml:space="preserve"> : chaussée à un versant, bétonnée (comme l’existante) et drainée par un caniveau longitudinal qui rejoint l’exutoire par un passage busé sur la route vers Lemba Imbu</w:t>
      </w:r>
    </w:p>
    <w:p w14:paraId="1F40F90C" w14:textId="77777777" w:rsidR="004E74A2" w:rsidRPr="004E74A2" w:rsidRDefault="004E74A2" w:rsidP="004E74A2">
      <w:pPr>
        <w:numPr>
          <w:ilvl w:val="0"/>
          <w:numId w:val="2"/>
        </w:numPr>
        <w:shd w:val="clear" w:color="auto" w:fill="FFFFFF"/>
        <w:spacing w:before="100" w:beforeAutospacing="1" w:after="150"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color w:val="000000"/>
          <w:sz w:val="28"/>
          <w:szCs w:val="28"/>
          <w:lang w:eastAsia="fr-FR"/>
        </w:rPr>
        <w:t>Construction des ouvrages hydrauliques de drainage et de protection</w:t>
      </w:r>
    </w:p>
    <w:p w14:paraId="1A9F0852" w14:textId="77777777" w:rsidR="004E74A2" w:rsidRPr="004E74A2" w:rsidRDefault="004E74A2" w:rsidP="004E74A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color w:val="000000"/>
          <w:sz w:val="28"/>
          <w:szCs w:val="28"/>
          <w:lang w:eastAsia="fr-FR"/>
        </w:rPr>
        <w:t>Terrassements généraux</w:t>
      </w:r>
    </w:p>
    <w:p w14:paraId="620EE5CA" w14:textId="77777777" w:rsidR="004E74A2" w:rsidRPr="004E74A2" w:rsidRDefault="004E74A2" w:rsidP="004E74A2">
      <w:pPr>
        <w:shd w:val="clear" w:color="auto" w:fill="FFFFFF"/>
        <w:spacing w:before="450" w:after="450"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b/>
          <w:bCs/>
          <w:color w:val="000000"/>
          <w:sz w:val="28"/>
          <w:szCs w:val="28"/>
          <w:lang w:eastAsia="fr-FR"/>
        </w:rPr>
        <w:lastRenderedPageBreak/>
        <w:t xml:space="preserve">– </w:t>
      </w:r>
      <w:proofErr w:type="spellStart"/>
      <w:r w:rsidRPr="004E74A2">
        <w:rPr>
          <w:rFonts w:ascii="Times New Roman" w:eastAsia="Times New Roman" w:hAnsi="Times New Roman" w:cs="Times New Roman"/>
          <w:b/>
          <w:bCs/>
          <w:color w:val="000000"/>
          <w:sz w:val="28"/>
          <w:szCs w:val="28"/>
          <w:lang w:eastAsia="fr-FR"/>
        </w:rPr>
        <w:t>Sous-satation</w:t>
      </w:r>
      <w:proofErr w:type="spellEnd"/>
      <w:r w:rsidRPr="004E74A2">
        <w:rPr>
          <w:rFonts w:ascii="Times New Roman" w:eastAsia="Times New Roman" w:hAnsi="Times New Roman" w:cs="Times New Roman"/>
          <w:b/>
          <w:bCs/>
          <w:color w:val="000000"/>
          <w:sz w:val="28"/>
          <w:szCs w:val="28"/>
          <w:lang w:eastAsia="fr-FR"/>
        </w:rPr>
        <w:t xml:space="preserve"> de </w:t>
      </w:r>
      <w:proofErr w:type="spellStart"/>
      <w:r w:rsidRPr="004E74A2">
        <w:rPr>
          <w:rFonts w:ascii="Times New Roman" w:eastAsia="Times New Roman" w:hAnsi="Times New Roman" w:cs="Times New Roman"/>
          <w:b/>
          <w:bCs/>
          <w:color w:val="000000"/>
          <w:sz w:val="28"/>
          <w:szCs w:val="28"/>
          <w:lang w:eastAsia="fr-FR"/>
        </w:rPr>
        <w:t>Masina</w:t>
      </w:r>
      <w:proofErr w:type="spellEnd"/>
    </w:p>
    <w:p w14:paraId="70925278" w14:textId="77777777" w:rsidR="004E74A2" w:rsidRPr="004E74A2" w:rsidRDefault="004E74A2" w:rsidP="004E74A2">
      <w:pPr>
        <w:numPr>
          <w:ilvl w:val="0"/>
          <w:numId w:val="3"/>
        </w:numPr>
        <w:shd w:val="clear" w:color="auto" w:fill="FFFFFF"/>
        <w:spacing w:before="100" w:beforeAutospacing="1" w:after="150"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color w:val="000000"/>
          <w:sz w:val="28"/>
          <w:szCs w:val="28"/>
          <w:lang w:eastAsia="fr-FR"/>
        </w:rPr>
        <w:t>Curage de la rivière (1300 m) et du réseau de drainage interne de la sous-station</w:t>
      </w:r>
    </w:p>
    <w:p w14:paraId="3872A880" w14:textId="77777777" w:rsidR="004E74A2" w:rsidRPr="004E74A2" w:rsidRDefault="004E74A2" w:rsidP="004E74A2">
      <w:pPr>
        <w:numPr>
          <w:ilvl w:val="0"/>
          <w:numId w:val="3"/>
        </w:numPr>
        <w:shd w:val="clear" w:color="auto" w:fill="FFFFFF"/>
        <w:spacing w:before="100" w:beforeAutospacing="1" w:after="150"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color w:val="000000"/>
          <w:sz w:val="28"/>
          <w:szCs w:val="28"/>
          <w:lang w:eastAsia="fr-FR"/>
        </w:rPr>
        <w:t>Curage du caniveau existant du boulevard Lumumba 110×130 (longueur 272 m), bouché, fait rentrer les eaux vers la concession de SNEL</w:t>
      </w:r>
    </w:p>
    <w:p w14:paraId="21B7075A" w14:textId="77777777" w:rsidR="004E74A2" w:rsidRPr="004E74A2" w:rsidRDefault="004E74A2" w:rsidP="004E74A2">
      <w:pPr>
        <w:numPr>
          <w:ilvl w:val="0"/>
          <w:numId w:val="3"/>
        </w:numPr>
        <w:shd w:val="clear" w:color="auto" w:fill="FFFFFF"/>
        <w:spacing w:before="100" w:beforeAutospacing="1" w:after="150"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color w:val="000000"/>
          <w:sz w:val="28"/>
          <w:szCs w:val="28"/>
          <w:lang w:eastAsia="fr-FR"/>
        </w:rPr>
        <w:t xml:space="preserve">Réparation des réseaux de drainage interne et de passage des câbles, des </w:t>
      </w:r>
      <w:proofErr w:type="spellStart"/>
      <w:r w:rsidRPr="004E74A2">
        <w:rPr>
          <w:rFonts w:ascii="Times New Roman" w:eastAsia="Times New Roman" w:hAnsi="Times New Roman" w:cs="Times New Roman"/>
          <w:color w:val="000000"/>
          <w:sz w:val="28"/>
          <w:szCs w:val="28"/>
          <w:lang w:eastAsia="fr-FR"/>
        </w:rPr>
        <w:t>dallettes</w:t>
      </w:r>
      <w:proofErr w:type="spellEnd"/>
      <w:r w:rsidRPr="004E74A2">
        <w:rPr>
          <w:rFonts w:ascii="Times New Roman" w:eastAsia="Times New Roman" w:hAnsi="Times New Roman" w:cs="Times New Roman"/>
          <w:color w:val="000000"/>
          <w:sz w:val="28"/>
          <w:szCs w:val="28"/>
          <w:lang w:eastAsia="fr-FR"/>
        </w:rPr>
        <w:t xml:space="preserve"> de couvertures défectueuses</w:t>
      </w:r>
    </w:p>
    <w:p w14:paraId="05A1BACD" w14:textId="77777777" w:rsidR="004E74A2" w:rsidRPr="004E74A2" w:rsidRDefault="004E74A2" w:rsidP="004E74A2">
      <w:pPr>
        <w:numPr>
          <w:ilvl w:val="0"/>
          <w:numId w:val="3"/>
        </w:numPr>
        <w:shd w:val="clear" w:color="auto" w:fill="FFFFFF"/>
        <w:spacing w:before="100" w:beforeAutospacing="1" w:after="150"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color w:val="000000"/>
          <w:sz w:val="28"/>
          <w:szCs w:val="28"/>
          <w:lang w:eastAsia="fr-FR"/>
        </w:rPr>
        <w:t>Reconstruction du caniveau du boulevard obstrué délibérément par le socle d’un poteau électrique</w:t>
      </w:r>
    </w:p>
    <w:p w14:paraId="2887F94E" w14:textId="77777777" w:rsidR="004E74A2" w:rsidRPr="004E74A2" w:rsidRDefault="004E74A2" w:rsidP="004E74A2">
      <w:pPr>
        <w:numPr>
          <w:ilvl w:val="0"/>
          <w:numId w:val="3"/>
        </w:numPr>
        <w:shd w:val="clear" w:color="auto" w:fill="FFFFFF"/>
        <w:spacing w:before="100" w:beforeAutospacing="1" w:after="150"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color w:val="000000"/>
          <w:sz w:val="28"/>
          <w:szCs w:val="28"/>
          <w:lang w:eastAsia="fr-FR"/>
        </w:rPr>
        <w:t>Construction d’un réseau intérieur des caniveaux en double maçonnerie pour ramener les eaux tombées dans la concession vers le caniveau du boulevard</w:t>
      </w:r>
    </w:p>
    <w:p w14:paraId="0373ECF9" w14:textId="77777777" w:rsidR="004E74A2" w:rsidRPr="004E74A2" w:rsidRDefault="004E74A2" w:rsidP="004E74A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color w:val="000000"/>
          <w:sz w:val="28"/>
          <w:szCs w:val="28"/>
          <w:lang w:eastAsia="fr-FR"/>
        </w:rPr>
        <w:t>Construction de dalles amovibles pour les caniveaux à double maçonnerie et remplacement des dalles aux entrées de la concession et du bâtiment par des grilles métalliques pour piéger les eaux de ruissellement</w:t>
      </w:r>
    </w:p>
    <w:p w14:paraId="1156B273" w14:textId="77777777" w:rsidR="004E74A2" w:rsidRPr="004E74A2" w:rsidRDefault="004E74A2" w:rsidP="004E74A2">
      <w:pPr>
        <w:shd w:val="clear" w:color="auto" w:fill="FFFFFF"/>
        <w:spacing w:before="450" w:after="450"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b/>
          <w:bCs/>
          <w:color w:val="000000"/>
          <w:sz w:val="28"/>
          <w:szCs w:val="28"/>
          <w:lang w:eastAsia="fr-FR"/>
        </w:rPr>
        <w:t xml:space="preserve">– </w:t>
      </w:r>
      <w:proofErr w:type="spellStart"/>
      <w:r w:rsidRPr="004E74A2">
        <w:rPr>
          <w:rFonts w:ascii="Times New Roman" w:eastAsia="Times New Roman" w:hAnsi="Times New Roman" w:cs="Times New Roman"/>
          <w:b/>
          <w:bCs/>
          <w:color w:val="000000"/>
          <w:sz w:val="28"/>
          <w:szCs w:val="28"/>
          <w:lang w:eastAsia="fr-FR"/>
        </w:rPr>
        <w:t>Sous-satation</w:t>
      </w:r>
      <w:proofErr w:type="spellEnd"/>
      <w:r w:rsidRPr="004E74A2">
        <w:rPr>
          <w:rFonts w:ascii="Times New Roman" w:eastAsia="Times New Roman" w:hAnsi="Times New Roman" w:cs="Times New Roman"/>
          <w:b/>
          <w:bCs/>
          <w:color w:val="000000"/>
          <w:sz w:val="28"/>
          <w:szCs w:val="28"/>
          <w:lang w:eastAsia="fr-FR"/>
        </w:rPr>
        <w:t xml:space="preserve"> de </w:t>
      </w:r>
      <w:proofErr w:type="spellStart"/>
      <w:r w:rsidRPr="004E74A2">
        <w:rPr>
          <w:rFonts w:ascii="Times New Roman" w:eastAsia="Times New Roman" w:hAnsi="Times New Roman" w:cs="Times New Roman"/>
          <w:b/>
          <w:bCs/>
          <w:color w:val="000000"/>
          <w:sz w:val="28"/>
          <w:szCs w:val="28"/>
          <w:lang w:eastAsia="fr-FR"/>
        </w:rPr>
        <w:t>Kinsuka</w:t>
      </w:r>
      <w:proofErr w:type="spellEnd"/>
    </w:p>
    <w:p w14:paraId="46089CC6" w14:textId="77777777" w:rsidR="004E74A2" w:rsidRPr="004E74A2" w:rsidRDefault="004E74A2" w:rsidP="004E74A2">
      <w:pPr>
        <w:numPr>
          <w:ilvl w:val="0"/>
          <w:numId w:val="4"/>
        </w:numPr>
        <w:shd w:val="clear" w:color="auto" w:fill="FFFFFF"/>
        <w:spacing w:before="100" w:beforeAutospacing="1" w:after="150"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color w:val="000000"/>
          <w:sz w:val="28"/>
          <w:szCs w:val="28"/>
          <w:lang w:eastAsia="fr-FR"/>
        </w:rPr>
        <w:t>Curage du réseau de drainage interne ainsi que la voie publique pour les désencombrer des immondices obstruant les voies de passage d’eau.</w:t>
      </w:r>
    </w:p>
    <w:p w14:paraId="53733E35" w14:textId="77777777" w:rsidR="004E74A2" w:rsidRPr="004E74A2" w:rsidRDefault="004E74A2" w:rsidP="004E74A2">
      <w:pPr>
        <w:numPr>
          <w:ilvl w:val="0"/>
          <w:numId w:val="4"/>
        </w:numPr>
        <w:shd w:val="clear" w:color="auto" w:fill="FFFFFF"/>
        <w:spacing w:before="100" w:beforeAutospacing="1" w:after="150"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color w:val="000000"/>
          <w:sz w:val="28"/>
          <w:szCs w:val="28"/>
          <w:lang w:eastAsia="fr-FR"/>
        </w:rPr>
        <w:t xml:space="preserve">Remplacement des </w:t>
      </w:r>
      <w:proofErr w:type="spellStart"/>
      <w:r w:rsidRPr="004E74A2">
        <w:rPr>
          <w:rFonts w:ascii="Times New Roman" w:eastAsia="Times New Roman" w:hAnsi="Times New Roman" w:cs="Times New Roman"/>
          <w:color w:val="000000"/>
          <w:sz w:val="28"/>
          <w:szCs w:val="28"/>
          <w:lang w:eastAsia="fr-FR"/>
        </w:rPr>
        <w:t>dallettes</w:t>
      </w:r>
      <w:proofErr w:type="spellEnd"/>
      <w:r w:rsidRPr="004E74A2">
        <w:rPr>
          <w:rFonts w:ascii="Times New Roman" w:eastAsia="Times New Roman" w:hAnsi="Times New Roman" w:cs="Times New Roman"/>
          <w:color w:val="000000"/>
          <w:sz w:val="28"/>
          <w:szCs w:val="28"/>
          <w:lang w:eastAsia="fr-FR"/>
        </w:rPr>
        <w:t xml:space="preserve"> défectueuses sur les réseaux de drainage et de passage des câbles</w:t>
      </w:r>
    </w:p>
    <w:p w14:paraId="07264EC6" w14:textId="77777777" w:rsidR="004E74A2" w:rsidRPr="004E74A2" w:rsidRDefault="004E74A2" w:rsidP="004E74A2">
      <w:pPr>
        <w:numPr>
          <w:ilvl w:val="0"/>
          <w:numId w:val="4"/>
        </w:numPr>
        <w:shd w:val="clear" w:color="auto" w:fill="FFFFFF"/>
        <w:spacing w:before="100" w:beforeAutospacing="1" w:after="150"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color w:val="000000"/>
          <w:sz w:val="28"/>
          <w:szCs w:val="28"/>
          <w:lang w:eastAsia="fr-FR"/>
        </w:rPr>
        <w:t>Réparation des parois défectueuses du réseau de drainage interne à la sous-station</w:t>
      </w:r>
    </w:p>
    <w:p w14:paraId="63A8BB66" w14:textId="77777777" w:rsidR="004E74A2" w:rsidRPr="004E74A2" w:rsidRDefault="004E74A2" w:rsidP="004E74A2">
      <w:pPr>
        <w:numPr>
          <w:ilvl w:val="0"/>
          <w:numId w:val="4"/>
        </w:numPr>
        <w:shd w:val="clear" w:color="auto" w:fill="FFFFFF"/>
        <w:spacing w:before="100" w:beforeAutospacing="1" w:after="150"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color w:val="000000"/>
          <w:sz w:val="28"/>
          <w:szCs w:val="28"/>
          <w:lang w:eastAsia="fr-FR"/>
        </w:rPr>
        <w:t>Réparation des épaufrures de rive chaussée et aménagement à l’entrée de la concession</w:t>
      </w:r>
    </w:p>
    <w:p w14:paraId="5B2A1E1B" w14:textId="77777777" w:rsidR="004E74A2" w:rsidRPr="004E74A2" w:rsidRDefault="004E74A2" w:rsidP="004E74A2">
      <w:pPr>
        <w:numPr>
          <w:ilvl w:val="0"/>
          <w:numId w:val="4"/>
        </w:numPr>
        <w:shd w:val="clear" w:color="auto" w:fill="FFFFFF"/>
        <w:spacing w:before="100" w:beforeAutospacing="1" w:after="150"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color w:val="000000"/>
          <w:sz w:val="28"/>
          <w:szCs w:val="28"/>
          <w:lang w:eastAsia="fr-FR"/>
        </w:rPr>
        <w:t>Construction de 2 fossés rectangulaires couverts en double maçonnerie de blocs, une partie de la couverture est une grille métallique pour mieux intercepter les eaux entrant dans la concession</w:t>
      </w:r>
    </w:p>
    <w:p w14:paraId="79D1DAC8" w14:textId="77777777" w:rsidR="004E74A2" w:rsidRPr="004E74A2" w:rsidRDefault="004E74A2" w:rsidP="004E74A2">
      <w:pPr>
        <w:numPr>
          <w:ilvl w:val="0"/>
          <w:numId w:val="4"/>
        </w:numPr>
        <w:shd w:val="clear" w:color="auto" w:fill="FFFFFF"/>
        <w:spacing w:before="100" w:beforeAutospacing="1" w:after="150"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color w:val="000000"/>
          <w:sz w:val="28"/>
          <w:szCs w:val="28"/>
          <w:lang w:eastAsia="fr-FR"/>
        </w:rPr>
        <w:t>Fourniture et pose d’une buse de diamètre Φ100 et 402 m de long  avec regards prévus pour l’entretien</w:t>
      </w:r>
    </w:p>
    <w:p w14:paraId="02C316DB" w14:textId="77777777" w:rsidR="004E74A2" w:rsidRPr="004E74A2" w:rsidRDefault="004E74A2" w:rsidP="004E74A2">
      <w:pPr>
        <w:numPr>
          <w:ilvl w:val="0"/>
          <w:numId w:val="4"/>
        </w:numPr>
        <w:shd w:val="clear" w:color="auto" w:fill="FFFFFF"/>
        <w:spacing w:before="100" w:beforeAutospacing="1" w:after="150"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color w:val="000000"/>
          <w:sz w:val="28"/>
          <w:szCs w:val="28"/>
          <w:lang w:eastAsia="fr-FR"/>
        </w:rPr>
        <w:t>Construction d’un dissipateur final avec enrochement au niveau de l’exutoire</w:t>
      </w:r>
    </w:p>
    <w:p w14:paraId="11508E20" w14:textId="77777777" w:rsidR="004E74A2" w:rsidRPr="004E74A2" w:rsidRDefault="004E74A2" w:rsidP="004E74A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color w:val="000000"/>
          <w:sz w:val="28"/>
          <w:szCs w:val="28"/>
          <w:lang w:eastAsia="fr-FR"/>
        </w:rPr>
        <w:t>Fourniture et pose d’un drain parcellaire avec de la caillasse de calibre 15/20, e = 10 cm.</w:t>
      </w:r>
    </w:p>
    <w:p w14:paraId="5A692ECD" w14:textId="77777777" w:rsidR="004E74A2" w:rsidRPr="004E74A2" w:rsidRDefault="004E74A2" w:rsidP="004E74A2">
      <w:pPr>
        <w:shd w:val="clear" w:color="auto" w:fill="FFFFFF"/>
        <w:spacing w:before="450" w:after="450"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b/>
          <w:bCs/>
          <w:color w:val="000000"/>
          <w:sz w:val="28"/>
          <w:szCs w:val="28"/>
          <w:lang w:eastAsia="fr-FR"/>
        </w:rPr>
        <w:lastRenderedPageBreak/>
        <w:t xml:space="preserve">– Poste et </w:t>
      </w:r>
      <w:proofErr w:type="spellStart"/>
      <w:r w:rsidRPr="004E74A2">
        <w:rPr>
          <w:rFonts w:ascii="Times New Roman" w:eastAsia="Times New Roman" w:hAnsi="Times New Roman" w:cs="Times New Roman"/>
          <w:b/>
          <w:bCs/>
          <w:color w:val="000000"/>
          <w:sz w:val="28"/>
          <w:szCs w:val="28"/>
          <w:lang w:eastAsia="fr-FR"/>
        </w:rPr>
        <w:t>Sous-satation</w:t>
      </w:r>
      <w:proofErr w:type="spellEnd"/>
      <w:r w:rsidRPr="004E74A2">
        <w:rPr>
          <w:rFonts w:ascii="Times New Roman" w:eastAsia="Times New Roman" w:hAnsi="Times New Roman" w:cs="Times New Roman"/>
          <w:b/>
          <w:bCs/>
          <w:color w:val="000000"/>
          <w:sz w:val="28"/>
          <w:szCs w:val="28"/>
          <w:lang w:eastAsia="fr-FR"/>
        </w:rPr>
        <w:t xml:space="preserve"> de </w:t>
      </w:r>
      <w:proofErr w:type="spellStart"/>
      <w:r w:rsidRPr="004E74A2">
        <w:rPr>
          <w:rFonts w:ascii="Times New Roman" w:eastAsia="Times New Roman" w:hAnsi="Times New Roman" w:cs="Times New Roman"/>
          <w:b/>
          <w:bCs/>
          <w:color w:val="000000"/>
          <w:sz w:val="28"/>
          <w:szCs w:val="28"/>
          <w:lang w:eastAsia="fr-FR"/>
        </w:rPr>
        <w:t>Makala</w:t>
      </w:r>
      <w:proofErr w:type="spellEnd"/>
    </w:p>
    <w:p w14:paraId="103562C4" w14:textId="77777777" w:rsidR="004E74A2" w:rsidRPr="004E74A2" w:rsidRDefault="004E74A2" w:rsidP="004E74A2">
      <w:pPr>
        <w:numPr>
          <w:ilvl w:val="0"/>
          <w:numId w:val="5"/>
        </w:numPr>
        <w:shd w:val="clear" w:color="auto" w:fill="FFFFFF"/>
        <w:spacing w:before="100" w:beforeAutospacing="1" w:after="150"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color w:val="000000"/>
          <w:sz w:val="28"/>
          <w:szCs w:val="28"/>
          <w:lang w:eastAsia="fr-FR"/>
        </w:rPr>
        <w:t>Curage du réseau de drainage interne ainsi que la voie publique pour les désencombrer des immondices obstruant les voies de passage d’eau.</w:t>
      </w:r>
    </w:p>
    <w:p w14:paraId="6B1AA914" w14:textId="77777777" w:rsidR="004E74A2" w:rsidRPr="004E74A2" w:rsidRDefault="004E74A2" w:rsidP="004E74A2">
      <w:pPr>
        <w:numPr>
          <w:ilvl w:val="0"/>
          <w:numId w:val="5"/>
        </w:numPr>
        <w:shd w:val="clear" w:color="auto" w:fill="FFFFFF"/>
        <w:spacing w:before="100" w:beforeAutospacing="1" w:after="150"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color w:val="000000"/>
          <w:sz w:val="28"/>
          <w:szCs w:val="28"/>
          <w:lang w:eastAsia="fr-FR"/>
        </w:rPr>
        <w:t xml:space="preserve">Remplacement des </w:t>
      </w:r>
      <w:proofErr w:type="spellStart"/>
      <w:r w:rsidRPr="004E74A2">
        <w:rPr>
          <w:rFonts w:ascii="Times New Roman" w:eastAsia="Times New Roman" w:hAnsi="Times New Roman" w:cs="Times New Roman"/>
          <w:color w:val="000000"/>
          <w:sz w:val="28"/>
          <w:szCs w:val="28"/>
          <w:lang w:eastAsia="fr-FR"/>
        </w:rPr>
        <w:t>dallettes</w:t>
      </w:r>
      <w:proofErr w:type="spellEnd"/>
      <w:r w:rsidRPr="004E74A2">
        <w:rPr>
          <w:rFonts w:ascii="Times New Roman" w:eastAsia="Times New Roman" w:hAnsi="Times New Roman" w:cs="Times New Roman"/>
          <w:color w:val="000000"/>
          <w:sz w:val="28"/>
          <w:szCs w:val="28"/>
          <w:lang w:eastAsia="fr-FR"/>
        </w:rPr>
        <w:t xml:space="preserve"> défectueuses sur le réseau de passage des câbles</w:t>
      </w:r>
    </w:p>
    <w:p w14:paraId="78D56716" w14:textId="77777777" w:rsidR="004E74A2" w:rsidRPr="004E74A2" w:rsidRDefault="004E74A2" w:rsidP="004E74A2">
      <w:pPr>
        <w:numPr>
          <w:ilvl w:val="0"/>
          <w:numId w:val="5"/>
        </w:numPr>
        <w:shd w:val="clear" w:color="auto" w:fill="FFFFFF"/>
        <w:spacing w:before="100" w:beforeAutospacing="1" w:after="150"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color w:val="000000"/>
          <w:sz w:val="28"/>
          <w:szCs w:val="28"/>
          <w:lang w:eastAsia="fr-FR"/>
        </w:rPr>
        <w:t>Prolongement du collecteur (210×100) sur 97 m jusqu’à atteindre l’exutoire</w:t>
      </w:r>
    </w:p>
    <w:p w14:paraId="2DE0BCE4" w14:textId="77777777" w:rsidR="004E74A2" w:rsidRPr="004E74A2" w:rsidRDefault="004E74A2" w:rsidP="004E74A2">
      <w:pPr>
        <w:numPr>
          <w:ilvl w:val="0"/>
          <w:numId w:val="5"/>
        </w:numPr>
        <w:shd w:val="clear" w:color="auto" w:fill="FFFFFF"/>
        <w:spacing w:before="100" w:beforeAutospacing="1" w:after="150"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color w:val="000000"/>
          <w:sz w:val="28"/>
          <w:szCs w:val="28"/>
          <w:lang w:eastAsia="fr-FR"/>
        </w:rPr>
        <w:t>Construction d’un réseau de drainage d’eau interne (40×40) à la sous-station (349 m)</w:t>
      </w:r>
    </w:p>
    <w:p w14:paraId="21BB4116" w14:textId="77777777" w:rsidR="004E74A2" w:rsidRPr="004E74A2" w:rsidRDefault="004E74A2" w:rsidP="004E74A2">
      <w:pPr>
        <w:numPr>
          <w:ilvl w:val="0"/>
          <w:numId w:val="5"/>
        </w:numPr>
        <w:shd w:val="clear" w:color="auto" w:fill="FFFFFF"/>
        <w:spacing w:before="100" w:beforeAutospacing="1" w:after="150"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color w:val="000000"/>
          <w:sz w:val="28"/>
          <w:szCs w:val="28"/>
          <w:lang w:eastAsia="fr-FR"/>
        </w:rPr>
        <w:t>Construction (sur 87 m) en prolongement du mur de soutènement existant pour protéger le poste de l’envahissement des apports extérieurs</w:t>
      </w:r>
    </w:p>
    <w:p w14:paraId="27BC9CB2" w14:textId="77777777" w:rsidR="004E74A2" w:rsidRPr="004E74A2" w:rsidRDefault="004E74A2" w:rsidP="004E74A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color w:val="000000"/>
          <w:sz w:val="28"/>
          <w:szCs w:val="28"/>
          <w:lang w:eastAsia="fr-FR"/>
        </w:rPr>
        <w:t>Construction d’un mur de clôture avec grilles (1428 m).</w:t>
      </w:r>
    </w:p>
    <w:p w14:paraId="09D418E2" w14:textId="77777777" w:rsidR="004E74A2" w:rsidRPr="004E74A2" w:rsidRDefault="004E74A2" w:rsidP="004E74A2">
      <w:pPr>
        <w:shd w:val="clear" w:color="auto" w:fill="FFFFFF"/>
        <w:spacing w:before="450" w:after="450"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b/>
          <w:bCs/>
          <w:color w:val="000000"/>
          <w:sz w:val="28"/>
          <w:szCs w:val="28"/>
          <w:lang w:eastAsia="fr-FR"/>
        </w:rPr>
        <w:t> </w:t>
      </w:r>
      <w:r w:rsidRPr="004E74A2">
        <w:rPr>
          <w:rFonts w:ascii="Times New Roman" w:eastAsia="Times New Roman" w:hAnsi="Times New Roman" w:cs="Times New Roman"/>
          <w:color w:val="000000"/>
          <w:sz w:val="28"/>
          <w:szCs w:val="28"/>
          <w:lang w:eastAsia="fr-FR"/>
        </w:rPr>
        <w:t>Pour ce Marché, l’Emprunteur effectuera les paiements en recourant à la méthode de décaissement par Paiement Direct, comme définie dans les Directives de la Banque Mondiale applicables aux Décaissements dans le cadre de Financements de Projets d’Investissement (FPI). </w:t>
      </w:r>
      <w:r w:rsidRPr="004E74A2">
        <w:rPr>
          <w:rFonts w:ascii="Times New Roman" w:eastAsia="Times New Roman" w:hAnsi="Times New Roman" w:cs="Times New Roman"/>
          <w:b/>
          <w:bCs/>
          <w:color w:val="000000"/>
          <w:sz w:val="28"/>
          <w:szCs w:val="28"/>
          <w:lang w:eastAsia="fr-FR"/>
        </w:rPr>
        <w:t> </w:t>
      </w:r>
    </w:p>
    <w:p w14:paraId="28CB3CC4" w14:textId="62384285" w:rsidR="004E74A2" w:rsidRPr="004E74A2" w:rsidRDefault="004E74A2" w:rsidP="004E74A2">
      <w:pPr>
        <w:shd w:val="clear" w:color="auto" w:fill="FFFFFF"/>
        <w:spacing w:before="450" w:after="450"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color w:val="000000"/>
          <w:sz w:val="28"/>
          <w:szCs w:val="28"/>
          <w:lang w:eastAsia="fr-FR"/>
        </w:rPr>
        <w:t>L’Unité de Coordination et de Management des projets du ministère des Ressources Hydrauliques et Electricité (UCM), agence fiduciaire du volet Energie du projet PDMRUK, sollicite des offres fermées de la part de soumissionnaires éligibles et répondant aux qualifications requises pour les travaux de protection des postes et sous-stations de la SNEL contre les érosions et inondations dans la ville de Kinshasa.</w:t>
      </w:r>
    </w:p>
    <w:p w14:paraId="17E6FA8E" w14:textId="3B98711D" w:rsidR="004E74A2" w:rsidRPr="004E74A2" w:rsidRDefault="004E74A2" w:rsidP="004E74A2">
      <w:pPr>
        <w:shd w:val="clear" w:color="auto" w:fill="FFFFFF"/>
        <w:spacing w:before="450" w:after="450"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color w:val="000000"/>
          <w:sz w:val="28"/>
          <w:szCs w:val="28"/>
          <w:lang w:eastAsia="fr-FR"/>
        </w:rPr>
        <w:t>La procédure sera conduite par mise en concurrence internationale en recourant à un Appel d’Offres (AO) telle que définie dans le « Règlement de passation des Marchés pour les Emprunteurs sollicitant le financement de projets d’investissement », « Passation des marchés dans le cadre du financement de projets d’investissement – Fournitures, Travaux, Services Autres que les Services de Consultants et Services de Consultants », quatrième édition de novembre 2020, de la Banque Mondiale (« le Règlement de passation des marchés »), et ouverte à tous les soumissionnaires de pays éligibles tels que définis dans le Règlement de passation des marchés.</w:t>
      </w:r>
    </w:p>
    <w:p w14:paraId="1326DAC7" w14:textId="0B7250F5" w:rsidR="004E74A2" w:rsidRPr="004E74A2" w:rsidRDefault="004E74A2" w:rsidP="004E74A2">
      <w:pPr>
        <w:shd w:val="clear" w:color="auto" w:fill="FFFFFF"/>
        <w:spacing w:before="450" w:after="450"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color w:val="000000"/>
          <w:sz w:val="28"/>
          <w:szCs w:val="28"/>
          <w:lang w:eastAsia="fr-FR"/>
        </w:rPr>
        <w:t>Les Soumissionnaires intéressés et éligibles peuvent obtenir des informations auprès d’UCM à l’adresse électronique </w:t>
      </w:r>
      <w:hyperlink r:id="rId8" w:history="1">
        <w:r w:rsidRPr="004E74A2">
          <w:rPr>
            <w:rFonts w:ascii="Times New Roman" w:eastAsia="Times New Roman" w:hAnsi="Times New Roman" w:cs="Times New Roman"/>
            <w:color w:val="005E79"/>
            <w:sz w:val="28"/>
            <w:szCs w:val="28"/>
            <w:u w:val="single"/>
            <w:lang w:eastAsia="fr-FR"/>
          </w:rPr>
          <w:t>procurement@ucmenergie-rdc.com</w:t>
        </w:r>
      </w:hyperlink>
      <w:r w:rsidRPr="004E74A2">
        <w:rPr>
          <w:rFonts w:ascii="Times New Roman" w:eastAsia="Times New Roman" w:hAnsi="Times New Roman" w:cs="Times New Roman"/>
          <w:color w:val="000000"/>
          <w:sz w:val="28"/>
          <w:szCs w:val="28"/>
          <w:lang w:eastAsia="fr-FR"/>
        </w:rPr>
        <w:t> avec copie à M Raymond CHIKURU, </w:t>
      </w:r>
      <w:hyperlink r:id="rId9" w:history="1">
        <w:r w:rsidRPr="004E74A2">
          <w:rPr>
            <w:rFonts w:ascii="Times New Roman" w:eastAsia="Times New Roman" w:hAnsi="Times New Roman" w:cs="Times New Roman"/>
            <w:color w:val="005E79"/>
            <w:sz w:val="28"/>
            <w:szCs w:val="28"/>
            <w:u w:val="single"/>
            <w:lang w:eastAsia="fr-FR"/>
          </w:rPr>
          <w:t>raymond.chikuru@ucmenergie-rdc.com</w:t>
        </w:r>
      </w:hyperlink>
      <w:r w:rsidRPr="004E74A2">
        <w:rPr>
          <w:rFonts w:ascii="Times New Roman" w:eastAsia="Times New Roman" w:hAnsi="Times New Roman" w:cs="Times New Roman"/>
          <w:color w:val="000000"/>
          <w:sz w:val="28"/>
          <w:szCs w:val="28"/>
          <w:lang w:eastAsia="fr-FR"/>
        </w:rPr>
        <w:t xml:space="preserve"> et M </w:t>
      </w:r>
      <w:r w:rsidRPr="004E74A2">
        <w:rPr>
          <w:rFonts w:ascii="Times New Roman" w:eastAsia="Times New Roman" w:hAnsi="Times New Roman" w:cs="Times New Roman"/>
          <w:color w:val="000000"/>
          <w:sz w:val="28"/>
          <w:szCs w:val="28"/>
          <w:lang w:eastAsia="fr-FR"/>
        </w:rPr>
        <w:lastRenderedPageBreak/>
        <w:t>Nive NGOMBO, </w:t>
      </w:r>
      <w:hyperlink r:id="rId10" w:history="1">
        <w:r w:rsidRPr="004E74A2">
          <w:rPr>
            <w:rFonts w:ascii="Times New Roman" w:eastAsia="Times New Roman" w:hAnsi="Times New Roman" w:cs="Times New Roman"/>
            <w:color w:val="005E79"/>
            <w:sz w:val="28"/>
            <w:szCs w:val="28"/>
            <w:u w:val="single"/>
            <w:lang w:eastAsia="fr-FR"/>
          </w:rPr>
          <w:t>nive.ngombo@ucmenergie-rdc.com</w:t>
        </w:r>
      </w:hyperlink>
      <w:r w:rsidRPr="004E74A2">
        <w:rPr>
          <w:rFonts w:ascii="Times New Roman" w:eastAsia="Times New Roman" w:hAnsi="Times New Roman" w:cs="Times New Roman"/>
          <w:color w:val="000000"/>
          <w:sz w:val="28"/>
          <w:szCs w:val="28"/>
          <w:lang w:eastAsia="fr-FR"/>
        </w:rPr>
        <w:t> et prendre connaissance du Dossier d’Appel d’Offres à l’adresse mentionnée ci-dessous de 09 heures à 16 heures.</w:t>
      </w:r>
    </w:p>
    <w:p w14:paraId="54A3B8D1" w14:textId="0DCCF8D2" w:rsidR="004E74A2" w:rsidRPr="004E74A2" w:rsidRDefault="004E74A2" w:rsidP="004E74A2">
      <w:pPr>
        <w:shd w:val="clear" w:color="auto" w:fill="FFFFFF"/>
        <w:spacing w:before="450" w:after="450"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color w:val="000000"/>
          <w:sz w:val="28"/>
          <w:szCs w:val="28"/>
          <w:lang w:eastAsia="fr-FR"/>
        </w:rPr>
        <w:t>Le Dossier d’Appel d’Offres en français peut être acheté par tout Soumissionnaire intéressé en formulant une demande écrite à l’adresse ci-dessous contre un paiement non remboursable </w:t>
      </w:r>
      <w:r w:rsidRPr="004E74A2">
        <w:rPr>
          <w:rFonts w:ascii="Times New Roman" w:eastAsia="Times New Roman" w:hAnsi="Times New Roman" w:cs="Times New Roman"/>
          <w:b/>
          <w:bCs/>
          <w:color w:val="000000"/>
          <w:sz w:val="28"/>
          <w:szCs w:val="28"/>
          <w:lang w:eastAsia="fr-FR"/>
        </w:rPr>
        <w:t>de deux cents dollars américains (200,00 USD).</w:t>
      </w:r>
      <w:r w:rsidRPr="004E74A2">
        <w:rPr>
          <w:rFonts w:ascii="Times New Roman" w:eastAsia="Times New Roman" w:hAnsi="Times New Roman" w:cs="Times New Roman"/>
          <w:color w:val="000000"/>
          <w:sz w:val="28"/>
          <w:szCs w:val="28"/>
          <w:lang w:eastAsia="fr-FR"/>
        </w:rPr>
        <w:t> La méthode de paiement sera par dépôt en espèces ou virement bancaire au compte bancaire dont coordonnées ci-après :</w:t>
      </w:r>
    </w:p>
    <w:p w14:paraId="27F6106E" w14:textId="77777777" w:rsidR="004E74A2" w:rsidRPr="004E74A2" w:rsidRDefault="004E74A2" w:rsidP="004E74A2">
      <w:pPr>
        <w:shd w:val="clear" w:color="auto" w:fill="FFFFFF"/>
        <w:spacing w:before="450" w:after="450"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b/>
          <w:bCs/>
          <w:color w:val="000000"/>
          <w:sz w:val="28"/>
          <w:szCs w:val="28"/>
          <w:lang w:eastAsia="fr-FR"/>
        </w:rPr>
        <w:t> </w:t>
      </w:r>
      <w:r w:rsidRPr="004E74A2">
        <w:rPr>
          <w:rFonts w:ascii="Times New Roman" w:eastAsia="Times New Roman" w:hAnsi="Times New Roman" w:cs="Times New Roman"/>
          <w:color w:val="000000"/>
          <w:sz w:val="28"/>
          <w:szCs w:val="28"/>
          <w:lang w:eastAsia="fr-FR"/>
        </w:rPr>
        <w:t>Nom de la banque</w:t>
      </w:r>
      <w:proofErr w:type="gramStart"/>
      <w:r w:rsidRPr="004E74A2">
        <w:rPr>
          <w:rFonts w:ascii="Times New Roman" w:eastAsia="Times New Roman" w:hAnsi="Times New Roman" w:cs="Times New Roman"/>
          <w:color w:val="000000"/>
          <w:sz w:val="28"/>
          <w:szCs w:val="28"/>
          <w:lang w:eastAsia="fr-FR"/>
        </w:rPr>
        <w:t>  :</w:t>
      </w:r>
      <w:proofErr w:type="gramEnd"/>
      <w:r w:rsidRPr="004E74A2">
        <w:rPr>
          <w:rFonts w:ascii="Times New Roman" w:eastAsia="Times New Roman" w:hAnsi="Times New Roman" w:cs="Times New Roman"/>
          <w:color w:val="000000"/>
          <w:sz w:val="28"/>
          <w:szCs w:val="28"/>
          <w:lang w:eastAsia="fr-FR"/>
        </w:rPr>
        <w:t xml:space="preserve"> SOFIBANQUE SA</w:t>
      </w:r>
      <w:r w:rsidRPr="004E74A2">
        <w:rPr>
          <w:rFonts w:ascii="Times New Roman" w:eastAsia="Times New Roman" w:hAnsi="Times New Roman" w:cs="Times New Roman"/>
          <w:color w:val="000000"/>
          <w:sz w:val="28"/>
          <w:szCs w:val="28"/>
          <w:lang w:eastAsia="fr-FR"/>
        </w:rPr>
        <w:br/>
        <w:t>Intitulé du compte  : MINISTERE DES FINANCES V/C DAO-Electricité</w:t>
      </w:r>
      <w:r w:rsidRPr="004E74A2">
        <w:rPr>
          <w:rFonts w:ascii="Times New Roman" w:eastAsia="Times New Roman" w:hAnsi="Times New Roman" w:cs="Times New Roman"/>
          <w:color w:val="000000"/>
          <w:sz w:val="28"/>
          <w:szCs w:val="28"/>
          <w:lang w:eastAsia="fr-FR"/>
        </w:rPr>
        <w:br/>
        <w:t>Numéro du compte  : 00023 20133 01968040201 – 81 USD</w:t>
      </w:r>
      <w:r w:rsidRPr="004E74A2">
        <w:rPr>
          <w:rFonts w:ascii="Times New Roman" w:eastAsia="Times New Roman" w:hAnsi="Times New Roman" w:cs="Times New Roman"/>
          <w:color w:val="000000"/>
          <w:sz w:val="28"/>
          <w:szCs w:val="28"/>
          <w:lang w:eastAsia="fr-FR"/>
        </w:rPr>
        <w:br/>
        <w:t>Code Swift   : SFBXCDKIXXX </w:t>
      </w:r>
      <w:r w:rsidRPr="004E74A2">
        <w:rPr>
          <w:rFonts w:ascii="Times New Roman" w:eastAsia="Times New Roman" w:hAnsi="Times New Roman" w:cs="Times New Roman"/>
          <w:b/>
          <w:bCs/>
          <w:color w:val="000000"/>
          <w:sz w:val="28"/>
          <w:szCs w:val="28"/>
          <w:lang w:eastAsia="fr-FR"/>
        </w:rPr>
        <w:t> </w:t>
      </w:r>
    </w:p>
    <w:p w14:paraId="25E11205" w14:textId="77777777" w:rsidR="004E74A2" w:rsidRPr="004E74A2" w:rsidRDefault="004E74A2" w:rsidP="004E74A2">
      <w:pPr>
        <w:shd w:val="clear" w:color="auto" w:fill="FFFFFF"/>
        <w:spacing w:before="450" w:after="450"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color w:val="000000"/>
          <w:sz w:val="28"/>
          <w:szCs w:val="28"/>
          <w:lang w:eastAsia="fr-FR"/>
        </w:rPr>
        <w:t>Le Dossier d’Appel d’Offres sera adressé par voie électronique et/ou remis en dur auprès du représentant du soumissionnaire qui se présentera dans les bureaux d’UCM avec la preuve de paiement. </w:t>
      </w:r>
      <w:r w:rsidRPr="004E74A2">
        <w:rPr>
          <w:rFonts w:ascii="Times New Roman" w:eastAsia="Times New Roman" w:hAnsi="Times New Roman" w:cs="Times New Roman"/>
          <w:b/>
          <w:bCs/>
          <w:color w:val="000000"/>
          <w:sz w:val="28"/>
          <w:szCs w:val="28"/>
          <w:lang w:eastAsia="fr-FR"/>
        </w:rPr>
        <w:t> </w:t>
      </w:r>
    </w:p>
    <w:p w14:paraId="467D1D49" w14:textId="1A06B150" w:rsidR="004E74A2" w:rsidRPr="004E74A2" w:rsidRDefault="004E74A2" w:rsidP="004E74A2">
      <w:pPr>
        <w:shd w:val="clear" w:color="auto" w:fill="FFFFFF"/>
        <w:spacing w:before="450" w:after="450"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color w:val="000000"/>
          <w:sz w:val="28"/>
          <w:szCs w:val="28"/>
          <w:lang w:eastAsia="fr-FR"/>
        </w:rPr>
        <w:t>Les offres devront être remises à l’adresse d’UCM ci-dessous au plus tard le </w:t>
      </w:r>
      <w:r w:rsidRPr="004E74A2">
        <w:rPr>
          <w:rFonts w:ascii="Times New Roman" w:eastAsia="Times New Roman" w:hAnsi="Times New Roman" w:cs="Times New Roman"/>
          <w:b/>
          <w:bCs/>
          <w:color w:val="000000"/>
          <w:sz w:val="28"/>
          <w:szCs w:val="28"/>
          <w:lang w:eastAsia="fr-FR"/>
        </w:rPr>
        <w:t>vendredi 28 avril 2023 à 15h00’, heure locale (TU+1)</w:t>
      </w:r>
      <w:r w:rsidRPr="004E74A2">
        <w:rPr>
          <w:rFonts w:ascii="Times New Roman" w:eastAsia="Times New Roman" w:hAnsi="Times New Roman" w:cs="Times New Roman"/>
          <w:color w:val="000000"/>
          <w:sz w:val="28"/>
          <w:szCs w:val="28"/>
          <w:lang w:eastAsia="fr-FR"/>
        </w:rPr>
        <w:t>. La soumission des offres par voie électronique ne sera pas autorisée. Toute offre arrivée après l’expiration du délai limite de remise des offres sera écartée. Les offres seront ouvertes en présence des représentants des soumissionnaires et des personnes présentes à UCM à l’adresse mentionnée ci-dessous à 15h05’, heure locale (TU+1).</w:t>
      </w:r>
    </w:p>
    <w:p w14:paraId="48D960B2" w14:textId="4E1F18C9" w:rsidR="004E74A2" w:rsidRPr="004E74A2" w:rsidRDefault="004E74A2" w:rsidP="004E74A2">
      <w:pPr>
        <w:shd w:val="clear" w:color="auto" w:fill="FFFFFF"/>
        <w:spacing w:before="450" w:after="450" w:line="240" w:lineRule="auto"/>
        <w:rPr>
          <w:rFonts w:ascii="Times New Roman" w:eastAsia="Times New Roman" w:hAnsi="Times New Roman" w:cs="Times New Roman"/>
          <w:color w:val="000000"/>
          <w:sz w:val="28"/>
          <w:szCs w:val="28"/>
          <w:lang w:eastAsia="fr-FR"/>
        </w:rPr>
      </w:pPr>
      <w:r w:rsidRPr="004E74A2">
        <w:rPr>
          <w:rFonts w:ascii="Times New Roman" w:eastAsia="Times New Roman" w:hAnsi="Times New Roman" w:cs="Times New Roman"/>
          <w:color w:val="000000"/>
          <w:sz w:val="28"/>
          <w:szCs w:val="28"/>
          <w:lang w:eastAsia="fr-FR"/>
        </w:rPr>
        <w:t>Les offres doivent être accompagnées d’une Garantie d’offre pour un montant correspond au lot concerné tel qu’illustré dans le tableau ci-dessous :</w:t>
      </w:r>
    </w:p>
    <w:p w14:paraId="2DF01328" w14:textId="29072C70" w:rsidR="004E74A2" w:rsidRPr="006D2422" w:rsidRDefault="00FA50E2">
      <w:pPr>
        <w:rPr>
          <w:rFonts w:ascii="Times New Roman" w:hAnsi="Times New Roman" w:cs="Times New Roman"/>
          <w:sz w:val="28"/>
          <w:szCs w:val="28"/>
        </w:rPr>
      </w:pPr>
      <w:r w:rsidRPr="006D2422">
        <w:rPr>
          <w:rFonts w:ascii="Times New Roman" w:hAnsi="Times New Roman" w:cs="Times New Roman"/>
          <w:noProof/>
          <w:sz w:val="28"/>
          <w:szCs w:val="28"/>
          <w:lang w:eastAsia="fr-FR"/>
        </w:rPr>
        <w:lastRenderedPageBreak/>
        <w:drawing>
          <wp:inline distT="0" distB="0" distL="0" distR="0" wp14:anchorId="41ED7B55" wp14:editId="2FD0FBD8">
            <wp:extent cx="5760720" cy="247396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473960"/>
                    </a:xfrm>
                    <a:prstGeom prst="rect">
                      <a:avLst/>
                    </a:prstGeom>
                  </pic:spPr>
                </pic:pic>
              </a:graphicData>
            </a:graphic>
          </wp:inline>
        </w:drawing>
      </w:r>
    </w:p>
    <w:p w14:paraId="134086ED" w14:textId="2D84FB74" w:rsidR="006C6197" w:rsidRPr="006D2422" w:rsidRDefault="006C6197">
      <w:pPr>
        <w:rPr>
          <w:rFonts w:ascii="Times New Roman" w:hAnsi="Times New Roman" w:cs="Times New Roman"/>
          <w:sz w:val="28"/>
          <w:szCs w:val="28"/>
        </w:rPr>
      </w:pPr>
    </w:p>
    <w:p w14:paraId="12A46251" w14:textId="77777777" w:rsidR="006C6197" w:rsidRPr="006C6197" w:rsidRDefault="006C6197" w:rsidP="005F278C">
      <w:pPr>
        <w:shd w:val="clear" w:color="auto" w:fill="FFFFFF"/>
        <w:spacing w:after="0" w:line="353" w:lineRule="atLeast"/>
        <w:ind w:left="77"/>
        <w:jc w:val="both"/>
        <w:rPr>
          <w:rFonts w:ascii="Times New Roman" w:eastAsia="Times New Roman" w:hAnsi="Times New Roman" w:cs="Times New Roman"/>
          <w:color w:val="000000"/>
          <w:sz w:val="28"/>
          <w:szCs w:val="28"/>
          <w:lang w:eastAsia="fr-FR"/>
        </w:rPr>
      </w:pPr>
      <w:r w:rsidRPr="006C6197">
        <w:rPr>
          <w:rFonts w:ascii="Times New Roman" w:eastAsia="Times New Roman" w:hAnsi="Times New Roman" w:cs="Times New Roman"/>
          <w:color w:val="000000"/>
          <w:sz w:val="28"/>
          <w:szCs w:val="28"/>
          <w:lang w:eastAsia="fr-FR"/>
        </w:rPr>
        <w:t>Le Soumissionnaire pourra remettre une seule garantie d’offre pour tous les deux lots (pour le montant total correspondant aux deux lots, soit 160 000 USD) ou pour le lot pour lequel le Soumissionnaire dépose une offre ; cependant si le montant de la garantie d’offre est inférieur au montant total requis, le Maître d’Ouvrage déterminera le lot pour lequel la garantie d’offre s’appliquera. </w:t>
      </w:r>
      <w:r w:rsidRPr="006C6197">
        <w:rPr>
          <w:rFonts w:ascii="Times New Roman" w:eastAsia="Times New Roman" w:hAnsi="Times New Roman" w:cs="Times New Roman"/>
          <w:b/>
          <w:bCs/>
          <w:color w:val="000000"/>
          <w:sz w:val="28"/>
          <w:szCs w:val="28"/>
          <w:lang w:eastAsia="fr-FR"/>
        </w:rPr>
        <w:t> </w:t>
      </w:r>
    </w:p>
    <w:p w14:paraId="475C81FC" w14:textId="355662F5" w:rsidR="006C6197" w:rsidRPr="006C6197" w:rsidRDefault="006C6197" w:rsidP="005F278C">
      <w:pPr>
        <w:shd w:val="clear" w:color="auto" w:fill="FFFFFF"/>
        <w:spacing w:before="450" w:after="450" w:line="240" w:lineRule="auto"/>
        <w:jc w:val="both"/>
        <w:rPr>
          <w:rFonts w:ascii="Times New Roman" w:eastAsia="Times New Roman" w:hAnsi="Times New Roman" w:cs="Times New Roman"/>
          <w:color w:val="000000"/>
          <w:sz w:val="28"/>
          <w:szCs w:val="28"/>
          <w:lang w:eastAsia="fr-FR"/>
        </w:rPr>
      </w:pPr>
      <w:r w:rsidRPr="006C6197">
        <w:rPr>
          <w:rFonts w:ascii="Times New Roman" w:eastAsia="Times New Roman" w:hAnsi="Times New Roman" w:cs="Times New Roman"/>
          <w:color w:val="000000"/>
          <w:sz w:val="28"/>
          <w:szCs w:val="28"/>
          <w:lang w:eastAsia="fr-FR"/>
        </w:rPr>
        <w:t>Toutes les Offres doivent être accompagnées par une Déclaration sur l’Exploitation et les Abus Sexuels (EAS) et/ou le Harcèlement Sexuel (HS).</w:t>
      </w:r>
    </w:p>
    <w:p w14:paraId="42F3821B" w14:textId="3F7CE47D" w:rsidR="006C6197" w:rsidRPr="006C6197" w:rsidRDefault="006C6197" w:rsidP="005F278C">
      <w:pPr>
        <w:shd w:val="clear" w:color="auto" w:fill="FFFFFF"/>
        <w:spacing w:before="450" w:after="450" w:line="240" w:lineRule="auto"/>
        <w:jc w:val="both"/>
        <w:rPr>
          <w:rFonts w:ascii="Times New Roman" w:eastAsia="Times New Roman" w:hAnsi="Times New Roman" w:cs="Times New Roman"/>
          <w:color w:val="000000"/>
          <w:sz w:val="28"/>
          <w:szCs w:val="28"/>
          <w:lang w:eastAsia="fr-FR"/>
        </w:rPr>
      </w:pPr>
      <w:r w:rsidRPr="006C6197">
        <w:rPr>
          <w:rFonts w:ascii="Times New Roman" w:eastAsia="Times New Roman" w:hAnsi="Times New Roman" w:cs="Times New Roman"/>
          <w:color w:val="000000"/>
          <w:sz w:val="28"/>
          <w:szCs w:val="28"/>
          <w:lang w:eastAsia="fr-FR"/>
        </w:rPr>
        <w:t>Veuillez noter que le Règlement de Passation des Marchés exige que l’Emprunteur divulgue les informations sur les </w:t>
      </w:r>
      <w:hyperlink r:id="rId12" w:history="1">
        <w:r w:rsidRPr="006C6197">
          <w:rPr>
            <w:rFonts w:ascii="Times New Roman" w:eastAsia="Times New Roman" w:hAnsi="Times New Roman" w:cs="Times New Roman"/>
            <w:color w:val="005E79"/>
            <w:sz w:val="28"/>
            <w:szCs w:val="28"/>
            <w:u w:val="single"/>
            <w:lang w:eastAsia="fr-FR"/>
          </w:rPr>
          <w:t> bénéficiaires effectifs</w:t>
        </w:r>
      </w:hyperlink>
      <w:r w:rsidRPr="006C6197">
        <w:rPr>
          <w:rFonts w:ascii="Times New Roman" w:eastAsia="Times New Roman" w:hAnsi="Times New Roman" w:cs="Times New Roman"/>
          <w:color w:val="000000"/>
          <w:sz w:val="28"/>
          <w:szCs w:val="28"/>
          <w:lang w:eastAsia="fr-FR"/>
        </w:rPr>
        <w:t> du Soumissionnaire attributaire, dans le cadre de l’avis de Notification d’Attribution de Marché, en renseignant le Formulaire de divulgation </w:t>
      </w:r>
      <w:hyperlink r:id="rId13" w:history="1">
        <w:r w:rsidRPr="006C6197">
          <w:rPr>
            <w:rFonts w:ascii="Times New Roman" w:eastAsia="Times New Roman" w:hAnsi="Times New Roman" w:cs="Times New Roman"/>
            <w:color w:val="005E79"/>
            <w:sz w:val="28"/>
            <w:szCs w:val="28"/>
            <w:u w:val="single"/>
            <w:lang w:eastAsia="fr-FR"/>
          </w:rPr>
          <w:t>des bénéficiaires effectifs</w:t>
        </w:r>
      </w:hyperlink>
      <w:r w:rsidRPr="006C6197">
        <w:rPr>
          <w:rFonts w:ascii="Times New Roman" w:eastAsia="Times New Roman" w:hAnsi="Times New Roman" w:cs="Times New Roman"/>
          <w:color w:val="000000"/>
          <w:sz w:val="28"/>
          <w:szCs w:val="28"/>
          <w:lang w:eastAsia="fr-FR"/>
        </w:rPr>
        <w:t> inclus dans le dossier d’appel d’offres.</w:t>
      </w:r>
    </w:p>
    <w:p w14:paraId="12D30C52" w14:textId="6F162456" w:rsidR="006C6197" w:rsidRPr="006C6197" w:rsidRDefault="006C6197" w:rsidP="005F278C">
      <w:pPr>
        <w:shd w:val="clear" w:color="auto" w:fill="FFFFFF"/>
        <w:spacing w:before="450" w:after="450" w:line="240" w:lineRule="auto"/>
        <w:jc w:val="both"/>
        <w:rPr>
          <w:rFonts w:ascii="Times New Roman" w:eastAsia="Times New Roman" w:hAnsi="Times New Roman" w:cs="Times New Roman"/>
          <w:color w:val="000000"/>
          <w:sz w:val="28"/>
          <w:szCs w:val="28"/>
          <w:lang w:eastAsia="fr-FR"/>
        </w:rPr>
      </w:pPr>
      <w:r w:rsidRPr="006C6197">
        <w:rPr>
          <w:rFonts w:ascii="Times New Roman" w:eastAsia="Times New Roman" w:hAnsi="Times New Roman" w:cs="Times New Roman"/>
          <w:color w:val="000000"/>
          <w:sz w:val="28"/>
          <w:szCs w:val="28"/>
          <w:lang w:eastAsia="fr-FR"/>
        </w:rPr>
        <w:t>L’adresse à laquelle il est fait référence ci-dessus est :</w:t>
      </w:r>
    </w:p>
    <w:p w14:paraId="61AF644F" w14:textId="6AFE5DBF" w:rsidR="006C6197" w:rsidRPr="00166948" w:rsidRDefault="006C6197" w:rsidP="00166948">
      <w:pPr>
        <w:shd w:val="clear" w:color="auto" w:fill="FFFFFF"/>
        <w:spacing w:before="450" w:after="450" w:line="240" w:lineRule="auto"/>
        <w:jc w:val="both"/>
        <w:rPr>
          <w:rFonts w:ascii="Times New Roman" w:eastAsia="Times New Roman" w:hAnsi="Times New Roman" w:cs="Times New Roman"/>
          <w:color w:val="000000"/>
          <w:sz w:val="28"/>
          <w:szCs w:val="28"/>
          <w:lang w:eastAsia="fr-FR"/>
        </w:rPr>
      </w:pPr>
      <w:r w:rsidRPr="006C6197">
        <w:rPr>
          <w:rFonts w:ascii="Times New Roman" w:eastAsia="Times New Roman" w:hAnsi="Times New Roman" w:cs="Times New Roman"/>
          <w:b/>
          <w:bCs/>
          <w:color w:val="000000"/>
          <w:sz w:val="28"/>
          <w:szCs w:val="28"/>
          <w:lang w:eastAsia="fr-FR"/>
        </w:rPr>
        <w:t>Unité de Coordination et de Management des projets du ministère de Ressources Hydrauliques et Electricité (UCM</w:t>
      </w:r>
      <w:proofErr w:type="gramStart"/>
      <w:r w:rsidRPr="006C6197">
        <w:rPr>
          <w:rFonts w:ascii="Times New Roman" w:eastAsia="Times New Roman" w:hAnsi="Times New Roman" w:cs="Times New Roman"/>
          <w:b/>
          <w:bCs/>
          <w:color w:val="000000"/>
          <w:sz w:val="28"/>
          <w:szCs w:val="28"/>
          <w:lang w:eastAsia="fr-FR"/>
        </w:rPr>
        <w:t>)</w:t>
      </w:r>
      <w:proofErr w:type="gramEnd"/>
      <w:r w:rsidRPr="006C6197">
        <w:rPr>
          <w:rFonts w:ascii="Times New Roman" w:eastAsia="Times New Roman" w:hAnsi="Times New Roman" w:cs="Times New Roman"/>
          <w:color w:val="000000"/>
          <w:sz w:val="28"/>
          <w:szCs w:val="28"/>
          <w:lang w:eastAsia="fr-FR"/>
        </w:rPr>
        <w:br/>
      </w:r>
      <w:r w:rsidRPr="006C6197">
        <w:rPr>
          <w:rFonts w:ascii="Times New Roman" w:eastAsia="Times New Roman" w:hAnsi="Times New Roman" w:cs="Times New Roman"/>
          <w:b/>
          <w:bCs/>
          <w:color w:val="000000"/>
          <w:sz w:val="28"/>
          <w:szCs w:val="28"/>
          <w:lang w:eastAsia="fr-FR"/>
        </w:rPr>
        <w:t>Concession ZIMBALI &amp; GOMBE RIVER, </w:t>
      </w:r>
      <w:r w:rsidRPr="006C6197">
        <w:rPr>
          <w:rFonts w:ascii="Times New Roman" w:eastAsia="Times New Roman" w:hAnsi="Times New Roman" w:cs="Times New Roman"/>
          <w:color w:val="000000"/>
          <w:sz w:val="28"/>
          <w:szCs w:val="28"/>
          <w:lang w:eastAsia="fr-FR"/>
        </w:rPr>
        <w:br/>
      </w:r>
      <w:r w:rsidRPr="006C6197">
        <w:rPr>
          <w:rFonts w:ascii="Times New Roman" w:eastAsia="Times New Roman" w:hAnsi="Times New Roman" w:cs="Times New Roman"/>
          <w:b/>
          <w:bCs/>
          <w:color w:val="000000"/>
          <w:sz w:val="28"/>
          <w:szCs w:val="28"/>
          <w:lang w:eastAsia="fr-FR"/>
        </w:rPr>
        <w:t>2</w:t>
      </w:r>
      <w:r w:rsidRPr="006C6197">
        <w:rPr>
          <w:rFonts w:ascii="Times New Roman" w:eastAsia="Times New Roman" w:hAnsi="Times New Roman" w:cs="Times New Roman"/>
          <w:b/>
          <w:bCs/>
          <w:color w:val="000000"/>
          <w:sz w:val="28"/>
          <w:szCs w:val="28"/>
          <w:vertAlign w:val="superscript"/>
          <w:lang w:eastAsia="fr-FR"/>
        </w:rPr>
        <w:t>ième</w:t>
      </w:r>
      <w:r w:rsidRPr="006C6197">
        <w:rPr>
          <w:rFonts w:ascii="Times New Roman" w:eastAsia="Times New Roman" w:hAnsi="Times New Roman" w:cs="Times New Roman"/>
          <w:b/>
          <w:bCs/>
          <w:color w:val="000000"/>
          <w:sz w:val="28"/>
          <w:szCs w:val="28"/>
          <w:lang w:eastAsia="fr-FR"/>
        </w:rPr>
        <w:t> étage du bâtiment administratif,</w:t>
      </w:r>
      <w:r w:rsidRPr="006C6197">
        <w:rPr>
          <w:rFonts w:ascii="Times New Roman" w:eastAsia="Times New Roman" w:hAnsi="Times New Roman" w:cs="Times New Roman"/>
          <w:color w:val="000000"/>
          <w:sz w:val="28"/>
          <w:szCs w:val="28"/>
          <w:lang w:eastAsia="fr-FR"/>
        </w:rPr>
        <w:br/>
      </w:r>
      <w:r w:rsidRPr="006C6197">
        <w:rPr>
          <w:rFonts w:ascii="Times New Roman" w:eastAsia="Times New Roman" w:hAnsi="Times New Roman" w:cs="Times New Roman"/>
          <w:b/>
          <w:bCs/>
          <w:color w:val="000000"/>
          <w:sz w:val="28"/>
          <w:szCs w:val="28"/>
          <w:lang w:eastAsia="fr-FR"/>
        </w:rPr>
        <w:t>1022, Av. des Forces Armées de la RDC (ex-Avenue du Haut Commandement),</w:t>
      </w:r>
      <w:r w:rsidRPr="006C6197">
        <w:rPr>
          <w:rFonts w:ascii="Times New Roman" w:eastAsia="Times New Roman" w:hAnsi="Times New Roman" w:cs="Times New Roman"/>
          <w:color w:val="000000"/>
          <w:sz w:val="28"/>
          <w:szCs w:val="28"/>
          <w:lang w:eastAsia="fr-FR"/>
        </w:rPr>
        <w:br/>
      </w:r>
      <w:r w:rsidRPr="006C6197">
        <w:rPr>
          <w:rFonts w:ascii="Times New Roman" w:eastAsia="Times New Roman" w:hAnsi="Times New Roman" w:cs="Times New Roman"/>
          <w:b/>
          <w:bCs/>
          <w:color w:val="000000"/>
          <w:sz w:val="28"/>
          <w:szCs w:val="28"/>
          <w:lang w:eastAsia="fr-FR"/>
        </w:rPr>
        <w:t>Kinshasa/Gombe </w:t>
      </w:r>
      <w:r w:rsidRPr="006C6197">
        <w:rPr>
          <w:rFonts w:ascii="Times New Roman" w:eastAsia="Times New Roman" w:hAnsi="Times New Roman" w:cs="Times New Roman"/>
          <w:color w:val="000000"/>
          <w:sz w:val="28"/>
          <w:szCs w:val="28"/>
          <w:lang w:eastAsia="fr-FR"/>
        </w:rPr>
        <w:br/>
      </w:r>
      <w:r w:rsidRPr="006C6197">
        <w:rPr>
          <w:rFonts w:ascii="Times New Roman" w:eastAsia="Times New Roman" w:hAnsi="Times New Roman" w:cs="Times New Roman"/>
          <w:b/>
          <w:bCs/>
          <w:color w:val="000000"/>
          <w:sz w:val="28"/>
          <w:szCs w:val="28"/>
          <w:lang w:eastAsia="fr-FR"/>
        </w:rPr>
        <w:t>RDC</w:t>
      </w:r>
      <w:r w:rsidRPr="006C6197">
        <w:rPr>
          <w:rFonts w:ascii="Times New Roman" w:eastAsia="Times New Roman" w:hAnsi="Times New Roman" w:cs="Times New Roman"/>
          <w:color w:val="000000"/>
          <w:sz w:val="28"/>
          <w:szCs w:val="28"/>
          <w:lang w:eastAsia="fr-FR"/>
        </w:rPr>
        <w:br/>
      </w:r>
      <w:r w:rsidRPr="006C6197">
        <w:rPr>
          <w:rFonts w:ascii="Times New Roman" w:eastAsia="Times New Roman" w:hAnsi="Times New Roman" w:cs="Times New Roman"/>
          <w:b/>
          <w:bCs/>
          <w:color w:val="000000"/>
          <w:sz w:val="28"/>
          <w:szCs w:val="28"/>
          <w:lang w:eastAsia="fr-FR"/>
        </w:rPr>
        <w:t>Tél : (+243) 847 824 066 </w:t>
      </w:r>
      <w:r w:rsidRPr="006C6197">
        <w:rPr>
          <w:rFonts w:ascii="Times New Roman" w:eastAsia="Times New Roman" w:hAnsi="Times New Roman" w:cs="Times New Roman"/>
          <w:color w:val="000000"/>
          <w:sz w:val="28"/>
          <w:szCs w:val="28"/>
          <w:lang w:eastAsia="fr-FR"/>
        </w:rPr>
        <w:t> </w:t>
      </w:r>
      <w:r w:rsidRPr="006C6197">
        <w:rPr>
          <w:rFonts w:ascii="Times New Roman" w:eastAsia="Times New Roman" w:hAnsi="Times New Roman" w:cs="Times New Roman"/>
          <w:b/>
          <w:bCs/>
          <w:color w:val="000000"/>
          <w:sz w:val="28"/>
          <w:szCs w:val="28"/>
          <w:lang w:eastAsia="fr-FR"/>
        </w:rPr>
        <w:t>E-mail :  </w:t>
      </w:r>
      <w:hyperlink r:id="rId14" w:history="1">
        <w:r w:rsidRPr="006C6197">
          <w:rPr>
            <w:rFonts w:ascii="Times New Roman" w:eastAsia="Times New Roman" w:hAnsi="Times New Roman" w:cs="Times New Roman"/>
            <w:b/>
            <w:bCs/>
            <w:color w:val="005E79"/>
            <w:sz w:val="28"/>
            <w:szCs w:val="28"/>
            <w:u w:val="single"/>
            <w:lang w:eastAsia="fr-FR"/>
          </w:rPr>
          <w:t>info@ucmenergie-rdc.com</w:t>
        </w:r>
      </w:hyperlink>
      <w:r w:rsidRPr="006C6197">
        <w:rPr>
          <w:rFonts w:ascii="Times New Roman" w:eastAsia="Times New Roman" w:hAnsi="Times New Roman" w:cs="Times New Roman"/>
          <w:b/>
          <w:bCs/>
          <w:color w:val="000000"/>
          <w:sz w:val="28"/>
          <w:szCs w:val="28"/>
          <w:lang w:eastAsia="fr-FR"/>
        </w:rPr>
        <w:t> ou </w:t>
      </w:r>
      <w:hyperlink r:id="rId15" w:history="1">
        <w:r w:rsidRPr="006C6197">
          <w:rPr>
            <w:rFonts w:ascii="Times New Roman" w:eastAsia="Times New Roman" w:hAnsi="Times New Roman" w:cs="Times New Roman"/>
            <w:b/>
            <w:bCs/>
            <w:color w:val="10B8EB"/>
            <w:sz w:val="28"/>
            <w:szCs w:val="28"/>
            <w:u w:val="single"/>
            <w:lang w:eastAsia="fr-FR"/>
          </w:rPr>
          <w:t>procurement@ucmenergie-rdc.com</w:t>
        </w:r>
      </w:hyperlink>
      <w:r w:rsidRPr="006C6197">
        <w:rPr>
          <w:rFonts w:ascii="Times New Roman" w:eastAsia="Times New Roman" w:hAnsi="Times New Roman" w:cs="Times New Roman"/>
          <w:b/>
          <w:bCs/>
          <w:color w:val="000000"/>
          <w:sz w:val="28"/>
          <w:szCs w:val="28"/>
          <w:lang w:eastAsia="fr-FR"/>
        </w:rPr>
        <w:t> </w:t>
      </w:r>
      <w:r w:rsidRPr="006C6197">
        <w:rPr>
          <w:rFonts w:ascii="Times New Roman" w:eastAsia="Times New Roman" w:hAnsi="Times New Roman" w:cs="Times New Roman"/>
          <w:color w:val="000000"/>
          <w:sz w:val="28"/>
          <w:szCs w:val="28"/>
          <w:lang w:eastAsia="fr-FR"/>
        </w:rPr>
        <w:t> </w:t>
      </w:r>
      <w:r w:rsidRPr="006C6197">
        <w:rPr>
          <w:rFonts w:ascii="Times New Roman" w:eastAsia="Times New Roman" w:hAnsi="Times New Roman" w:cs="Times New Roman"/>
          <w:b/>
          <w:bCs/>
          <w:color w:val="000000"/>
          <w:sz w:val="28"/>
          <w:szCs w:val="28"/>
          <w:lang w:eastAsia="fr-FR"/>
        </w:rPr>
        <w:t> </w:t>
      </w:r>
      <w:r w:rsidRPr="006C6197">
        <w:rPr>
          <w:rFonts w:ascii="Times New Roman" w:eastAsia="Times New Roman" w:hAnsi="Times New Roman" w:cs="Times New Roman"/>
          <w:color w:val="000000"/>
          <w:sz w:val="28"/>
          <w:szCs w:val="28"/>
          <w:lang w:eastAsia="fr-FR"/>
        </w:rPr>
        <w:t> </w:t>
      </w:r>
      <w:bookmarkStart w:id="0" w:name="_GoBack"/>
      <w:bookmarkEnd w:id="0"/>
    </w:p>
    <w:sectPr w:rsidR="006C6197" w:rsidRPr="00166948">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20D90" w14:textId="77777777" w:rsidR="002E108C" w:rsidRDefault="002E108C" w:rsidP="00166948">
      <w:pPr>
        <w:spacing w:after="0" w:line="240" w:lineRule="auto"/>
      </w:pPr>
      <w:r>
        <w:separator/>
      </w:r>
    </w:p>
  </w:endnote>
  <w:endnote w:type="continuationSeparator" w:id="0">
    <w:p w14:paraId="1C20830D" w14:textId="77777777" w:rsidR="002E108C" w:rsidRDefault="002E108C" w:rsidP="0016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354452"/>
      <w:docPartObj>
        <w:docPartGallery w:val="Page Numbers (Bottom of Page)"/>
        <w:docPartUnique/>
      </w:docPartObj>
    </w:sdtPr>
    <w:sdtContent>
      <w:p w14:paraId="653DE492" w14:textId="6D00151E" w:rsidR="00166948" w:rsidRDefault="00166948">
        <w:pPr>
          <w:pStyle w:val="Pieddepage"/>
          <w:jc w:val="center"/>
        </w:pPr>
        <w:r>
          <w:fldChar w:fldCharType="begin"/>
        </w:r>
        <w:r>
          <w:instrText>PAGE   \* MERGEFORMAT</w:instrText>
        </w:r>
        <w:r>
          <w:fldChar w:fldCharType="separate"/>
        </w:r>
        <w:r>
          <w:rPr>
            <w:noProof/>
          </w:rPr>
          <w:t>1</w:t>
        </w:r>
        <w:r>
          <w:fldChar w:fldCharType="end"/>
        </w:r>
      </w:p>
    </w:sdtContent>
  </w:sdt>
  <w:p w14:paraId="558079F4" w14:textId="77777777" w:rsidR="00166948" w:rsidRDefault="0016694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F05CF" w14:textId="77777777" w:rsidR="002E108C" w:rsidRDefault="002E108C" w:rsidP="00166948">
      <w:pPr>
        <w:spacing w:after="0" w:line="240" w:lineRule="auto"/>
      </w:pPr>
      <w:r>
        <w:separator/>
      </w:r>
    </w:p>
  </w:footnote>
  <w:footnote w:type="continuationSeparator" w:id="0">
    <w:p w14:paraId="708887A8" w14:textId="77777777" w:rsidR="002E108C" w:rsidRDefault="002E108C" w:rsidP="001669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22ACA"/>
    <w:multiLevelType w:val="multilevel"/>
    <w:tmpl w:val="787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CE07CC"/>
    <w:multiLevelType w:val="multilevel"/>
    <w:tmpl w:val="AC02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CE7B71"/>
    <w:multiLevelType w:val="multilevel"/>
    <w:tmpl w:val="C49E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3C57D3"/>
    <w:multiLevelType w:val="multilevel"/>
    <w:tmpl w:val="2676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5877B8"/>
    <w:multiLevelType w:val="multilevel"/>
    <w:tmpl w:val="1EF6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A2"/>
    <w:rsid w:val="00166948"/>
    <w:rsid w:val="002E108C"/>
    <w:rsid w:val="004E74A2"/>
    <w:rsid w:val="005F278C"/>
    <w:rsid w:val="006C6197"/>
    <w:rsid w:val="006D2422"/>
    <w:rsid w:val="007F2EF6"/>
    <w:rsid w:val="00E43C4A"/>
    <w:rsid w:val="00FA50E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E74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E74A2"/>
    <w:rPr>
      <w:rFonts w:ascii="Times New Roman" w:eastAsia="Times New Roman" w:hAnsi="Times New Roman" w:cs="Times New Roman"/>
      <w:b/>
      <w:bCs/>
      <w:kern w:val="36"/>
      <w:sz w:val="48"/>
      <w:szCs w:val="48"/>
      <w:lang w:eastAsia="fr-FR"/>
    </w:rPr>
  </w:style>
  <w:style w:type="paragraph" w:customStyle="1" w:styleId="headline-proposalparagraph">
    <w:name w:val="headline-proposal__paragraph"/>
    <w:basedOn w:val="Normal"/>
    <w:rsid w:val="004E74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E74A2"/>
    <w:rPr>
      <w:b/>
      <w:bCs/>
    </w:rPr>
  </w:style>
  <w:style w:type="paragraph" w:styleId="NormalWeb">
    <w:name w:val="Normal (Web)"/>
    <w:basedOn w:val="Normal"/>
    <w:uiPriority w:val="99"/>
    <w:semiHidden/>
    <w:unhideWhenUsed/>
    <w:rsid w:val="004E74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E74A2"/>
    <w:rPr>
      <w:color w:val="0000FF"/>
      <w:u w:val="single"/>
    </w:rPr>
  </w:style>
  <w:style w:type="paragraph" w:styleId="Textedebulles">
    <w:name w:val="Balloon Text"/>
    <w:basedOn w:val="Normal"/>
    <w:link w:val="TextedebullesCar"/>
    <w:uiPriority w:val="99"/>
    <w:semiHidden/>
    <w:unhideWhenUsed/>
    <w:rsid w:val="001669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6948"/>
    <w:rPr>
      <w:rFonts w:ascii="Tahoma" w:hAnsi="Tahoma" w:cs="Tahoma"/>
      <w:sz w:val="16"/>
      <w:szCs w:val="16"/>
    </w:rPr>
  </w:style>
  <w:style w:type="paragraph" w:styleId="En-tte">
    <w:name w:val="header"/>
    <w:basedOn w:val="Normal"/>
    <w:link w:val="En-tteCar"/>
    <w:uiPriority w:val="99"/>
    <w:unhideWhenUsed/>
    <w:rsid w:val="00166948"/>
    <w:pPr>
      <w:tabs>
        <w:tab w:val="center" w:pos="4536"/>
        <w:tab w:val="right" w:pos="9072"/>
      </w:tabs>
      <w:spacing w:after="0" w:line="240" w:lineRule="auto"/>
    </w:pPr>
  </w:style>
  <w:style w:type="character" w:customStyle="1" w:styleId="En-tteCar">
    <w:name w:val="En-tête Car"/>
    <w:basedOn w:val="Policepardfaut"/>
    <w:link w:val="En-tte"/>
    <w:uiPriority w:val="99"/>
    <w:rsid w:val="00166948"/>
  </w:style>
  <w:style w:type="paragraph" w:styleId="Pieddepage">
    <w:name w:val="footer"/>
    <w:basedOn w:val="Normal"/>
    <w:link w:val="PieddepageCar"/>
    <w:uiPriority w:val="99"/>
    <w:unhideWhenUsed/>
    <w:rsid w:val="001669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69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E74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E74A2"/>
    <w:rPr>
      <w:rFonts w:ascii="Times New Roman" w:eastAsia="Times New Roman" w:hAnsi="Times New Roman" w:cs="Times New Roman"/>
      <w:b/>
      <w:bCs/>
      <w:kern w:val="36"/>
      <w:sz w:val="48"/>
      <w:szCs w:val="48"/>
      <w:lang w:eastAsia="fr-FR"/>
    </w:rPr>
  </w:style>
  <w:style w:type="paragraph" w:customStyle="1" w:styleId="headline-proposalparagraph">
    <w:name w:val="headline-proposal__paragraph"/>
    <w:basedOn w:val="Normal"/>
    <w:rsid w:val="004E74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E74A2"/>
    <w:rPr>
      <w:b/>
      <w:bCs/>
    </w:rPr>
  </w:style>
  <w:style w:type="paragraph" w:styleId="NormalWeb">
    <w:name w:val="Normal (Web)"/>
    <w:basedOn w:val="Normal"/>
    <w:uiPriority w:val="99"/>
    <w:semiHidden/>
    <w:unhideWhenUsed/>
    <w:rsid w:val="004E74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E74A2"/>
    <w:rPr>
      <w:color w:val="0000FF"/>
      <w:u w:val="single"/>
    </w:rPr>
  </w:style>
  <w:style w:type="paragraph" w:styleId="Textedebulles">
    <w:name w:val="Balloon Text"/>
    <w:basedOn w:val="Normal"/>
    <w:link w:val="TextedebullesCar"/>
    <w:uiPriority w:val="99"/>
    <w:semiHidden/>
    <w:unhideWhenUsed/>
    <w:rsid w:val="001669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6948"/>
    <w:rPr>
      <w:rFonts w:ascii="Tahoma" w:hAnsi="Tahoma" w:cs="Tahoma"/>
      <w:sz w:val="16"/>
      <w:szCs w:val="16"/>
    </w:rPr>
  </w:style>
  <w:style w:type="paragraph" w:styleId="En-tte">
    <w:name w:val="header"/>
    <w:basedOn w:val="Normal"/>
    <w:link w:val="En-tteCar"/>
    <w:uiPriority w:val="99"/>
    <w:unhideWhenUsed/>
    <w:rsid w:val="00166948"/>
    <w:pPr>
      <w:tabs>
        <w:tab w:val="center" w:pos="4536"/>
        <w:tab w:val="right" w:pos="9072"/>
      </w:tabs>
      <w:spacing w:after="0" w:line="240" w:lineRule="auto"/>
    </w:pPr>
  </w:style>
  <w:style w:type="character" w:customStyle="1" w:styleId="En-tteCar">
    <w:name w:val="En-tête Car"/>
    <w:basedOn w:val="Policepardfaut"/>
    <w:link w:val="En-tte"/>
    <w:uiPriority w:val="99"/>
    <w:rsid w:val="00166948"/>
  </w:style>
  <w:style w:type="paragraph" w:styleId="Pieddepage">
    <w:name w:val="footer"/>
    <w:basedOn w:val="Normal"/>
    <w:link w:val="PieddepageCar"/>
    <w:uiPriority w:val="99"/>
    <w:unhideWhenUsed/>
    <w:rsid w:val="001669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6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71851">
      <w:bodyDiv w:val="1"/>
      <w:marLeft w:val="0"/>
      <w:marRight w:val="0"/>
      <w:marTop w:val="0"/>
      <w:marBottom w:val="0"/>
      <w:divBdr>
        <w:top w:val="none" w:sz="0" w:space="0" w:color="auto"/>
        <w:left w:val="none" w:sz="0" w:space="0" w:color="auto"/>
        <w:bottom w:val="none" w:sz="0" w:space="0" w:color="auto"/>
        <w:right w:val="none" w:sz="0" w:space="0" w:color="auto"/>
      </w:divBdr>
    </w:div>
    <w:div w:id="1494222883">
      <w:bodyDiv w:val="1"/>
      <w:marLeft w:val="0"/>
      <w:marRight w:val="0"/>
      <w:marTop w:val="0"/>
      <w:marBottom w:val="0"/>
      <w:divBdr>
        <w:top w:val="none" w:sz="0" w:space="0" w:color="auto"/>
        <w:left w:val="none" w:sz="0" w:space="0" w:color="auto"/>
        <w:bottom w:val="none" w:sz="0" w:space="0" w:color="auto"/>
        <w:right w:val="none" w:sz="0" w:space="0" w:color="auto"/>
      </w:divBdr>
    </w:div>
    <w:div w:id="17849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ucmenergie-rdc.com" TargetMode="External"/><Relationship Id="rId13" Type="http://schemas.openxmlformats.org/officeDocument/2006/relationships/hyperlink" Target="http://context.reverso.net/traduction/francais-anglais/des+b%C3%A9n%C3%A9ficiaires+effectif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ntext.reverso.net/traduction/francais-anglais/des+b%C3%A9n%C3%A9ficiaires+effectif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procurement@ucmenergie-rdc.com" TargetMode="External"/><Relationship Id="rId10" Type="http://schemas.openxmlformats.org/officeDocument/2006/relationships/hyperlink" Target="mailto:nive.ngombo@ucmenergie-rdc.com" TargetMode="External"/><Relationship Id="rId4" Type="http://schemas.openxmlformats.org/officeDocument/2006/relationships/settings" Target="settings.xml"/><Relationship Id="rId9" Type="http://schemas.openxmlformats.org/officeDocument/2006/relationships/hyperlink" Target="mailto:raymond.chikuru@ucmenergie-rdc.com" TargetMode="External"/><Relationship Id="rId14" Type="http://schemas.openxmlformats.org/officeDocument/2006/relationships/hyperlink" Target="mailto:info@ucmenergie-rdc.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1348</Words>
  <Characters>7420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2023-03-03T01:21:00Z</dcterms:created>
  <dcterms:modified xsi:type="dcterms:W3CDTF">2023-03-03T01:21:00Z</dcterms:modified>
</cp:coreProperties>
</file>